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CA" w:rsidRPr="009C39CA" w:rsidRDefault="009C39CA" w:rsidP="009C39CA">
      <w:pPr>
        <w:wordWrap w:val="0"/>
        <w:overflowPunct w:val="0"/>
        <w:snapToGrid w:val="0"/>
        <w:ind w:rightChars="100" w:right="240"/>
        <w:jc w:val="right"/>
        <w:textAlignment w:val="baseline"/>
        <w:rPr>
          <w:rFonts w:hAnsi="ＭＳ 明朝" w:cs="ＭＳ 明朝"/>
          <w:color w:val="000000"/>
          <w:kern w:val="0"/>
          <w:sz w:val="22"/>
        </w:rPr>
      </w:pPr>
      <w:r w:rsidRPr="009C39CA">
        <w:rPr>
          <w:rFonts w:hAnsi="ＭＳ 明朝" w:cs="ＭＳ 明朝" w:hint="eastAsia"/>
          <w:color w:val="000000"/>
          <w:kern w:val="0"/>
          <w:sz w:val="22"/>
        </w:rPr>
        <w:t xml:space="preserve">事 </w:t>
      </w:r>
      <w:r w:rsidRPr="009C39CA">
        <w:rPr>
          <w:rFonts w:hAnsi="ＭＳ 明朝" w:cs="ＭＳ 明朝"/>
          <w:color w:val="000000"/>
          <w:kern w:val="0"/>
          <w:sz w:val="22"/>
        </w:rPr>
        <w:t xml:space="preserve">  </w:t>
      </w:r>
      <w:r w:rsidRPr="009C39CA">
        <w:rPr>
          <w:rFonts w:hAnsi="ＭＳ 明朝" w:cs="ＭＳ 明朝" w:hint="eastAsia"/>
          <w:color w:val="000000"/>
          <w:kern w:val="0"/>
          <w:sz w:val="22"/>
        </w:rPr>
        <w:t xml:space="preserve"> </w:t>
      </w:r>
      <w:r w:rsidRPr="009C39CA">
        <w:rPr>
          <w:rFonts w:hAnsi="ＭＳ 明朝" w:cs="ＭＳ 明朝"/>
          <w:color w:val="000000"/>
          <w:kern w:val="0"/>
          <w:sz w:val="22"/>
        </w:rPr>
        <w:t xml:space="preserve">   </w:t>
      </w:r>
      <w:r w:rsidRPr="009C39CA">
        <w:rPr>
          <w:rFonts w:hAnsi="ＭＳ 明朝" w:cs="ＭＳ 明朝" w:hint="eastAsia"/>
          <w:color w:val="000000"/>
          <w:kern w:val="0"/>
          <w:sz w:val="22"/>
        </w:rPr>
        <w:t xml:space="preserve">務   </w:t>
      </w:r>
      <w:r w:rsidRPr="009C39CA">
        <w:rPr>
          <w:rFonts w:hAnsi="ＭＳ 明朝" w:cs="ＭＳ 明朝"/>
          <w:color w:val="000000"/>
          <w:kern w:val="0"/>
          <w:sz w:val="22"/>
        </w:rPr>
        <w:t xml:space="preserve">    </w:t>
      </w:r>
      <w:r w:rsidRPr="009C39CA">
        <w:rPr>
          <w:rFonts w:hAnsi="ＭＳ 明朝" w:cs="ＭＳ 明朝" w:hint="eastAsia"/>
          <w:color w:val="000000"/>
          <w:kern w:val="0"/>
          <w:sz w:val="22"/>
        </w:rPr>
        <w:t xml:space="preserve">連 </w:t>
      </w:r>
      <w:r w:rsidRPr="009C39CA">
        <w:rPr>
          <w:rFonts w:hAnsi="ＭＳ 明朝" w:cs="ＭＳ 明朝"/>
          <w:color w:val="000000"/>
          <w:kern w:val="0"/>
          <w:sz w:val="22"/>
        </w:rPr>
        <w:t xml:space="preserve"> </w:t>
      </w:r>
      <w:r w:rsidRPr="009C39CA">
        <w:rPr>
          <w:rFonts w:hAnsi="ＭＳ 明朝" w:cs="ＭＳ 明朝" w:hint="eastAsia"/>
          <w:color w:val="000000"/>
          <w:kern w:val="0"/>
          <w:sz w:val="22"/>
        </w:rPr>
        <w:t xml:space="preserve"> </w:t>
      </w:r>
      <w:r w:rsidRPr="009C39CA">
        <w:rPr>
          <w:rFonts w:hAnsi="ＭＳ 明朝" w:cs="ＭＳ 明朝"/>
          <w:color w:val="000000"/>
          <w:kern w:val="0"/>
          <w:sz w:val="22"/>
        </w:rPr>
        <w:t xml:space="preserve">  </w:t>
      </w:r>
      <w:r w:rsidRPr="009C39CA">
        <w:rPr>
          <w:rFonts w:hAnsi="ＭＳ 明朝" w:cs="ＭＳ 明朝" w:hint="eastAsia"/>
          <w:color w:val="000000"/>
          <w:kern w:val="0"/>
          <w:sz w:val="22"/>
        </w:rPr>
        <w:t xml:space="preserve">  絡</w:t>
      </w:r>
    </w:p>
    <w:p w:rsidR="004005D5" w:rsidRPr="009C39CA" w:rsidRDefault="009C39CA" w:rsidP="009C39CA">
      <w:pPr>
        <w:wordWrap w:val="0"/>
        <w:overflowPunct w:val="0"/>
        <w:snapToGrid w:val="0"/>
        <w:ind w:rightChars="100" w:right="240"/>
        <w:jc w:val="right"/>
        <w:textAlignment w:val="baseline"/>
        <w:rPr>
          <w:rFonts w:hAnsi="ＭＳ 明朝" w:cs="Times New Roman"/>
          <w:color w:val="000000"/>
          <w:spacing w:val="2"/>
          <w:kern w:val="0"/>
          <w:sz w:val="22"/>
        </w:rPr>
      </w:pPr>
      <w:r w:rsidRPr="009C39CA">
        <w:rPr>
          <w:rFonts w:hAnsi="ＭＳ 明朝" w:cs="ＭＳ 明朝" w:hint="eastAsia"/>
          <w:color w:val="000000"/>
          <w:kern w:val="0"/>
          <w:sz w:val="22"/>
        </w:rPr>
        <w:t>令和５</w:t>
      </w:r>
      <w:r w:rsidR="004005D5" w:rsidRPr="009C39CA">
        <w:rPr>
          <w:rFonts w:hAnsi="ＭＳ 明朝" w:cs="ＭＳ 明朝" w:hint="eastAsia"/>
          <w:color w:val="000000"/>
          <w:kern w:val="0"/>
          <w:sz w:val="22"/>
        </w:rPr>
        <w:t>年（</w:t>
      </w:r>
      <w:r w:rsidR="004005D5" w:rsidRPr="009C39CA">
        <w:rPr>
          <w:rFonts w:hAnsi="ＭＳ 明朝" w:cs="ＭＳ 明朝"/>
          <w:color w:val="000000"/>
          <w:kern w:val="0"/>
          <w:sz w:val="22"/>
        </w:rPr>
        <w:t>202</w:t>
      </w:r>
      <w:r w:rsidRPr="009C39CA">
        <w:rPr>
          <w:rFonts w:hAnsi="ＭＳ 明朝" w:cs="ＭＳ 明朝"/>
          <w:color w:val="000000"/>
          <w:kern w:val="0"/>
          <w:sz w:val="22"/>
        </w:rPr>
        <w:t>3</w:t>
      </w:r>
      <w:r w:rsidRPr="009C39CA">
        <w:rPr>
          <w:rFonts w:hAnsi="ＭＳ 明朝" w:cs="ＭＳ 明朝" w:hint="eastAsia"/>
          <w:color w:val="000000"/>
          <w:kern w:val="0"/>
          <w:sz w:val="22"/>
        </w:rPr>
        <w:t>年） １</w:t>
      </w:r>
      <w:r w:rsidR="004005D5" w:rsidRPr="009C39CA">
        <w:rPr>
          <w:rFonts w:hAnsi="ＭＳ 明朝" w:cs="ＭＳ 明朝" w:hint="eastAsia"/>
          <w:color w:val="000000"/>
          <w:kern w:val="0"/>
          <w:sz w:val="22"/>
        </w:rPr>
        <w:t>月</w:t>
      </w:r>
      <w:r w:rsidRPr="009C39CA">
        <w:rPr>
          <w:rFonts w:hAnsi="ＭＳ 明朝" w:cs="ＭＳ 明朝" w:hint="eastAsia"/>
          <w:color w:val="000000"/>
          <w:kern w:val="0"/>
          <w:sz w:val="22"/>
        </w:rPr>
        <w:t xml:space="preserve"> 31</w:t>
      </w:r>
      <w:r w:rsidR="004005D5" w:rsidRPr="009C39CA">
        <w:rPr>
          <w:rFonts w:hAnsi="ＭＳ 明朝" w:cs="ＭＳ 明朝" w:hint="eastAsia"/>
          <w:color w:val="000000"/>
          <w:kern w:val="0"/>
          <w:sz w:val="22"/>
        </w:rPr>
        <w:t>日</w:t>
      </w:r>
    </w:p>
    <w:p w:rsidR="00067A1C" w:rsidRPr="009C39CA" w:rsidRDefault="00067A1C" w:rsidP="004005D5">
      <w:pPr>
        <w:overflowPunct w:val="0"/>
        <w:snapToGrid w:val="0"/>
        <w:textAlignment w:val="baseline"/>
        <w:rPr>
          <w:rFonts w:hAnsi="ＭＳ 明朝" w:cs="Times New Roman"/>
          <w:color w:val="000000"/>
          <w:spacing w:val="2"/>
          <w:kern w:val="0"/>
          <w:sz w:val="22"/>
        </w:rPr>
      </w:pPr>
    </w:p>
    <w:p w:rsidR="00DF3F21" w:rsidRPr="009C39CA" w:rsidRDefault="00DF3F21" w:rsidP="004005D5">
      <w:pPr>
        <w:overflowPunct w:val="0"/>
        <w:snapToGrid w:val="0"/>
        <w:textAlignment w:val="baseline"/>
        <w:rPr>
          <w:rFonts w:hAnsi="ＭＳ 明朝" w:cs="Times New Roman"/>
          <w:color w:val="000000"/>
          <w:spacing w:val="2"/>
          <w:kern w:val="0"/>
          <w:sz w:val="22"/>
        </w:rPr>
      </w:pPr>
    </w:p>
    <w:p w:rsidR="004005D5" w:rsidRPr="009C39CA" w:rsidRDefault="00DF3F21" w:rsidP="00067A1C">
      <w:pPr>
        <w:overflowPunct w:val="0"/>
        <w:snapToGrid w:val="0"/>
        <w:textAlignment w:val="baseline"/>
        <w:rPr>
          <w:rFonts w:hAnsi="ＭＳ 明朝" w:cs="ＭＳ 明朝"/>
          <w:color w:val="000000"/>
          <w:kern w:val="0"/>
          <w:sz w:val="22"/>
        </w:rPr>
      </w:pPr>
      <w:r w:rsidRPr="009C39CA">
        <w:rPr>
          <w:rFonts w:hAnsi="ＭＳ 明朝" w:cs="ＭＳ 明朝" w:hint="eastAsia"/>
          <w:color w:val="000000"/>
          <w:kern w:val="0"/>
          <w:sz w:val="22"/>
        </w:rPr>
        <w:t xml:space="preserve">　関係団体・事業者の皆様</w:t>
      </w:r>
    </w:p>
    <w:p w:rsidR="00DF3F21" w:rsidRPr="009C39CA" w:rsidRDefault="00DF3F21" w:rsidP="00067A1C">
      <w:pPr>
        <w:overflowPunct w:val="0"/>
        <w:snapToGrid w:val="0"/>
        <w:textAlignment w:val="baseline"/>
        <w:rPr>
          <w:rFonts w:hAnsi="ＭＳ 明朝" w:cs="Times New Roman"/>
          <w:color w:val="000000"/>
          <w:spacing w:val="2"/>
          <w:kern w:val="0"/>
          <w:sz w:val="22"/>
        </w:rPr>
      </w:pPr>
    </w:p>
    <w:p w:rsidR="007A681F" w:rsidRPr="009C39CA" w:rsidRDefault="00872A36" w:rsidP="003147D7">
      <w:pPr>
        <w:overflowPunct w:val="0"/>
        <w:snapToGrid w:val="0"/>
        <w:ind w:rightChars="100" w:right="240"/>
        <w:jc w:val="right"/>
        <w:textAlignment w:val="baseline"/>
        <w:rPr>
          <w:rFonts w:hAnsi="ＭＳ 明朝" w:cs="Times New Roman"/>
          <w:color w:val="000000"/>
          <w:spacing w:val="2"/>
          <w:kern w:val="0"/>
          <w:sz w:val="22"/>
        </w:rPr>
      </w:pPr>
      <w:r w:rsidRPr="009C39CA">
        <w:rPr>
          <w:rFonts w:hAnsi="ＭＳ 明朝" w:cs="Times New Roman" w:hint="eastAsia"/>
          <w:color w:val="000000"/>
          <w:spacing w:val="2"/>
          <w:kern w:val="0"/>
          <w:sz w:val="22"/>
        </w:rPr>
        <w:t>北海道保健福祉部健康安全局食品衛生課</w:t>
      </w:r>
    </w:p>
    <w:p w:rsidR="003A19FE" w:rsidRPr="009C39CA" w:rsidRDefault="003A19FE" w:rsidP="003A19FE">
      <w:pPr>
        <w:overflowPunct w:val="0"/>
        <w:snapToGrid w:val="0"/>
        <w:textAlignment w:val="baseline"/>
        <w:rPr>
          <w:rFonts w:hAnsi="ＭＳ 明朝" w:cs="Times New Roman"/>
          <w:color w:val="000000"/>
          <w:spacing w:val="2"/>
          <w:kern w:val="0"/>
          <w:sz w:val="22"/>
        </w:rPr>
      </w:pPr>
    </w:p>
    <w:p w:rsidR="003A19FE" w:rsidRPr="009C39CA" w:rsidRDefault="009C39CA" w:rsidP="003A19FE">
      <w:pPr>
        <w:overflowPunct w:val="0"/>
        <w:snapToGrid w:val="0"/>
        <w:ind w:firstLineChars="300" w:firstLine="660"/>
        <w:textAlignment w:val="baseline"/>
        <w:rPr>
          <w:rFonts w:hAnsi="ＭＳ 明朝" w:cs="ＭＳ 明朝"/>
          <w:color w:val="000000"/>
          <w:kern w:val="0"/>
          <w:sz w:val="22"/>
        </w:rPr>
      </w:pPr>
      <w:r w:rsidRPr="009C39CA">
        <w:rPr>
          <w:rFonts w:hAnsi="ＭＳ 明朝" w:hint="eastAsia"/>
          <w:sz w:val="22"/>
        </w:rPr>
        <w:t>イベントの開催制限の変更について</w:t>
      </w:r>
    </w:p>
    <w:p w:rsidR="00CB5F2A" w:rsidRPr="009C39CA" w:rsidRDefault="00CB5F2A" w:rsidP="00CB5F2A">
      <w:pPr>
        <w:autoSpaceDE w:val="0"/>
        <w:autoSpaceDN w:val="0"/>
        <w:adjustRightInd w:val="0"/>
        <w:ind w:firstLineChars="100" w:firstLine="220"/>
        <w:rPr>
          <w:rFonts w:hAnsi="ＭＳ 明朝" w:cs="ＭＳ 明朝"/>
          <w:color w:val="000000"/>
          <w:kern w:val="0"/>
          <w:sz w:val="22"/>
        </w:rPr>
      </w:pPr>
      <w:r w:rsidRPr="009C39CA">
        <w:rPr>
          <w:rFonts w:hAnsi="ＭＳ 明朝" w:cs="ＭＳ明朝" w:hint="eastAsia"/>
          <w:kern w:val="0"/>
          <w:sz w:val="22"/>
        </w:rPr>
        <w:t>本道における感染症対策の推進につきましては、日頃から格別の御理解</w:t>
      </w:r>
      <w:r w:rsidR="00EA5FA8" w:rsidRPr="009C39CA">
        <w:rPr>
          <w:rFonts w:hAnsi="ＭＳ 明朝" w:cs="ＭＳ明朝" w:hint="eastAsia"/>
          <w:kern w:val="0"/>
          <w:sz w:val="22"/>
        </w:rPr>
        <w:t>と</w:t>
      </w:r>
      <w:r w:rsidRPr="009C39CA">
        <w:rPr>
          <w:rFonts w:hAnsi="ＭＳ 明朝" w:cs="ＭＳ明朝" w:hint="eastAsia"/>
          <w:kern w:val="0"/>
          <w:sz w:val="22"/>
        </w:rPr>
        <w:t>御協力をいただき、厚くお礼申し上げます。</w:t>
      </w:r>
    </w:p>
    <w:p w:rsidR="009C39CA" w:rsidRPr="009C39CA" w:rsidRDefault="00CB5F2A" w:rsidP="009C39CA">
      <w:pPr>
        <w:overflowPunct w:val="0"/>
        <w:snapToGrid w:val="0"/>
        <w:textAlignment w:val="baseline"/>
        <w:rPr>
          <w:rFonts w:hAnsi="ＭＳ 明朝" w:cs="ＭＳ 明朝"/>
          <w:color w:val="000000"/>
          <w:kern w:val="0"/>
          <w:sz w:val="22"/>
        </w:rPr>
      </w:pPr>
      <w:r w:rsidRPr="009C39CA">
        <w:rPr>
          <w:rFonts w:hAnsi="ＭＳ 明朝" w:cs="ＭＳ 明朝" w:hint="eastAsia"/>
          <w:color w:val="000000"/>
          <w:kern w:val="0"/>
          <w:sz w:val="22"/>
        </w:rPr>
        <w:t xml:space="preserve">　</w:t>
      </w:r>
      <w:r w:rsidR="009C39CA" w:rsidRPr="009C39CA">
        <w:rPr>
          <w:rFonts w:hAnsi="ＭＳ 明朝" w:cs="ＭＳ 明朝" w:hint="eastAsia"/>
          <w:color w:val="000000"/>
          <w:kern w:val="0"/>
          <w:sz w:val="22"/>
        </w:rPr>
        <w:t>この度、国の新型コロナウイルス感染症対策の基本的対処方針が変更され、イベントの開催制限について、感染防止安全計画の策定など基本的な感染対策の実施を前提に、大声の有無に関わらず、収容率</w:t>
      </w:r>
      <w:r w:rsidR="009C39CA" w:rsidRPr="009C39CA">
        <w:rPr>
          <w:rFonts w:hAnsi="ＭＳ 明朝" w:cs="ＭＳ 明朝"/>
          <w:color w:val="000000"/>
          <w:kern w:val="0"/>
          <w:sz w:val="22"/>
        </w:rPr>
        <w:t>100％での開催が可能となりました。</w:t>
      </w:r>
    </w:p>
    <w:p w:rsidR="00CB5F2A" w:rsidRPr="009C39CA" w:rsidRDefault="009C39CA" w:rsidP="009C39CA">
      <w:pPr>
        <w:overflowPunct w:val="0"/>
        <w:snapToGrid w:val="0"/>
        <w:ind w:firstLineChars="100" w:firstLine="220"/>
        <w:textAlignment w:val="baseline"/>
        <w:rPr>
          <w:rFonts w:hAnsi="ＭＳ 明朝" w:cs="ＭＳ 明朝"/>
          <w:color w:val="000000"/>
          <w:kern w:val="0"/>
          <w:sz w:val="22"/>
        </w:rPr>
      </w:pPr>
      <w:r w:rsidRPr="009C39CA">
        <w:rPr>
          <w:rFonts w:hAnsi="ＭＳ 明朝" w:cs="ＭＳ 明朝" w:hint="eastAsia"/>
          <w:color w:val="000000"/>
          <w:kern w:val="0"/>
          <w:sz w:val="22"/>
        </w:rPr>
        <w:t>これを踏まえて、道としても北海道新型コロナウイルス感染症対策本部第</w:t>
      </w:r>
      <w:r w:rsidRPr="009C39CA">
        <w:rPr>
          <w:rFonts w:hAnsi="ＭＳ 明朝" w:cs="ＭＳ 明朝"/>
          <w:color w:val="000000"/>
          <w:kern w:val="0"/>
          <w:sz w:val="22"/>
        </w:rPr>
        <w:t>139回本部会議において、令和5年1月30日(月)から、国と同様の取扱いとすることとしましたので、お知らせします。</w:t>
      </w:r>
    </w:p>
    <w:p w:rsidR="005A7C94" w:rsidRPr="009C39CA" w:rsidRDefault="005A7C94" w:rsidP="005A7C94">
      <w:pPr>
        <w:overflowPunct w:val="0"/>
        <w:snapToGrid w:val="0"/>
        <w:textAlignment w:val="baseline"/>
        <w:rPr>
          <w:rFonts w:hAnsi="ＭＳ 明朝" w:cs="ＭＳ明朝"/>
          <w:kern w:val="0"/>
          <w:sz w:val="22"/>
        </w:rPr>
      </w:pPr>
      <w:r w:rsidRPr="009C39CA">
        <w:rPr>
          <w:rFonts w:hAnsi="ＭＳ 明朝" w:cs="ＭＳ明朝" w:hint="eastAsia"/>
          <w:kern w:val="0"/>
          <w:sz w:val="22"/>
        </w:rPr>
        <w:t xml:space="preserve">　現在、道内においても感染者が</w:t>
      </w:r>
      <w:r w:rsidR="003A6AA6" w:rsidRPr="009C39CA">
        <w:rPr>
          <w:rFonts w:hAnsi="ＭＳ 明朝" w:cs="ＭＳ明朝" w:hint="eastAsia"/>
          <w:kern w:val="0"/>
          <w:sz w:val="22"/>
        </w:rPr>
        <w:t>高止まりの状況が継続</w:t>
      </w:r>
      <w:r w:rsidRPr="009C39CA">
        <w:rPr>
          <w:rFonts w:hAnsi="ＭＳ 明朝" w:cs="ＭＳ明朝" w:hint="eastAsia"/>
          <w:kern w:val="0"/>
          <w:sz w:val="22"/>
        </w:rPr>
        <w:t>しております</w:t>
      </w:r>
      <w:r w:rsidR="00AF578C" w:rsidRPr="009C39CA">
        <w:rPr>
          <w:rFonts w:hAnsi="ＭＳ 明朝" w:cs="ＭＳ明朝" w:hint="eastAsia"/>
          <w:kern w:val="0"/>
          <w:sz w:val="22"/>
        </w:rPr>
        <w:t>ことから、今後も感染拡大の抑制に向け、引き続き、御協力をいただき</w:t>
      </w:r>
      <w:r w:rsidR="00872A36" w:rsidRPr="009C39CA">
        <w:rPr>
          <w:rFonts w:hAnsi="ＭＳ 明朝" w:cs="ＭＳ明朝" w:hint="eastAsia"/>
          <w:kern w:val="0"/>
          <w:sz w:val="22"/>
        </w:rPr>
        <w:t>ますようよろしくお願い</w:t>
      </w:r>
      <w:r w:rsidRPr="009C39CA">
        <w:rPr>
          <w:rFonts w:hAnsi="ＭＳ 明朝" w:cs="ＭＳ明朝" w:hint="eastAsia"/>
          <w:kern w:val="0"/>
          <w:sz w:val="22"/>
        </w:rPr>
        <w:t>します。</w:t>
      </w:r>
    </w:p>
    <w:p w:rsidR="009C39CA" w:rsidRPr="009C39CA" w:rsidRDefault="009C39CA" w:rsidP="005A7C94">
      <w:pPr>
        <w:overflowPunct w:val="0"/>
        <w:snapToGrid w:val="0"/>
        <w:textAlignment w:val="baseline"/>
        <w:rPr>
          <w:rFonts w:hAnsi="ＭＳ 明朝" w:cs="ＭＳ明朝" w:hint="eastAsia"/>
          <w:kern w:val="0"/>
          <w:sz w:val="22"/>
        </w:rPr>
      </w:pPr>
    </w:p>
    <w:p w:rsidR="004005D5" w:rsidRPr="009C39CA" w:rsidRDefault="004005D5" w:rsidP="00067A1C">
      <w:pPr>
        <w:autoSpaceDE w:val="0"/>
        <w:autoSpaceDN w:val="0"/>
        <w:adjustRightInd w:val="0"/>
        <w:jc w:val="center"/>
        <w:rPr>
          <w:rFonts w:hAnsi="ＭＳ 明朝" w:cs="Times New Roman"/>
          <w:color w:val="000000"/>
          <w:spacing w:val="2"/>
          <w:kern w:val="0"/>
          <w:sz w:val="22"/>
        </w:rPr>
      </w:pPr>
      <w:r w:rsidRPr="009C39CA">
        <w:rPr>
          <w:rFonts w:hAnsi="ＭＳ 明朝" w:cs="ＭＳ 明朝" w:hint="eastAsia"/>
          <w:color w:val="000000"/>
          <w:kern w:val="0"/>
          <w:sz w:val="22"/>
        </w:rPr>
        <w:t>記</w:t>
      </w:r>
    </w:p>
    <w:p w:rsidR="009C39CA" w:rsidRPr="009C39CA" w:rsidRDefault="009C39CA" w:rsidP="009C39CA">
      <w:pPr>
        <w:overflowPunct w:val="0"/>
        <w:snapToGrid w:val="0"/>
        <w:textAlignment w:val="baseline"/>
        <w:rPr>
          <w:rFonts w:hint="eastAsia"/>
          <w:sz w:val="22"/>
        </w:rPr>
      </w:pPr>
    </w:p>
    <w:p w:rsidR="009C39CA" w:rsidRPr="009C39CA" w:rsidRDefault="009C39CA" w:rsidP="009C39CA">
      <w:pPr>
        <w:overflowPunct w:val="0"/>
        <w:snapToGrid w:val="0"/>
        <w:ind w:left="660" w:hangingChars="300" w:hanging="660"/>
        <w:textAlignment w:val="baseline"/>
        <w:rPr>
          <w:sz w:val="22"/>
        </w:rPr>
      </w:pPr>
      <w:r w:rsidRPr="009C39CA">
        <w:rPr>
          <w:rFonts w:hint="eastAsia"/>
          <w:sz w:val="22"/>
        </w:rPr>
        <w:t>１　基本的対処方針の変更内容の概要</w:t>
      </w:r>
    </w:p>
    <w:p w:rsidR="009C39CA" w:rsidRPr="009C39CA" w:rsidRDefault="009C39CA" w:rsidP="009C39CA">
      <w:pPr>
        <w:overflowPunct w:val="0"/>
        <w:snapToGrid w:val="0"/>
        <w:ind w:left="660" w:hangingChars="300" w:hanging="660"/>
        <w:textAlignment w:val="baseline"/>
        <w:rPr>
          <w:sz w:val="22"/>
        </w:rPr>
      </w:pPr>
      <w:r w:rsidRPr="009C39CA">
        <w:rPr>
          <w:rFonts w:hint="eastAsia"/>
          <w:sz w:val="22"/>
        </w:rPr>
        <w:t xml:space="preserve">　</w:t>
      </w:r>
      <w:r w:rsidRPr="009C39CA">
        <w:rPr>
          <w:rFonts w:hint="eastAsia"/>
          <w:sz w:val="22"/>
        </w:rPr>
        <w:t xml:space="preserve">  </w:t>
      </w:r>
      <w:r w:rsidRPr="009C39CA">
        <w:rPr>
          <w:rFonts w:hint="eastAsia"/>
          <w:sz w:val="22"/>
        </w:rPr>
        <w:t>別添「新型コロナウイルス感染症対策の基本的対処方針に係る変更内容の概要」の</w:t>
      </w:r>
    </w:p>
    <w:p w:rsidR="009C39CA" w:rsidRPr="009C39CA" w:rsidRDefault="009C39CA" w:rsidP="009C39CA">
      <w:pPr>
        <w:overflowPunct w:val="0"/>
        <w:snapToGrid w:val="0"/>
        <w:ind w:leftChars="100" w:left="680" w:hangingChars="200" w:hanging="440"/>
        <w:textAlignment w:val="baseline"/>
        <w:rPr>
          <w:sz w:val="22"/>
        </w:rPr>
      </w:pPr>
      <w:r w:rsidRPr="009C39CA">
        <w:rPr>
          <w:rFonts w:hint="eastAsia"/>
          <w:sz w:val="22"/>
        </w:rPr>
        <w:t>とおり</w:t>
      </w:r>
    </w:p>
    <w:p w:rsidR="009C39CA" w:rsidRPr="009C39CA" w:rsidRDefault="009C39CA" w:rsidP="009C39CA">
      <w:pPr>
        <w:overflowPunct w:val="0"/>
        <w:snapToGrid w:val="0"/>
        <w:ind w:left="660" w:hangingChars="300" w:hanging="660"/>
        <w:textAlignment w:val="baseline"/>
        <w:rPr>
          <w:sz w:val="22"/>
        </w:rPr>
      </w:pPr>
      <w:r w:rsidRPr="009C39CA">
        <w:rPr>
          <w:rFonts w:hint="eastAsia"/>
          <w:sz w:val="22"/>
        </w:rPr>
        <w:t>２　道の変更内容の</w:t>
      </w:r>
      <w:bookmarkStart w:id="0" w:name="_GoBack"/>
      <w:bookmarkEnd w:id="0"/>
      <w:r w:rsidRPr="009C39CA">
        <w:rPr>
          <w:rFonts w:hint="eastAsia"/>
          <w:sz w:val="22"/>
        </w:rPr>
        <w:t>概要</w:t>
      </w:r>
    </w:p>
    <w:p w:rsidR="009C39CA" w:rsidRPr="009C39CA" w:rsidRDefault="009C39CA" w:rsidP="009C39CA">
      <w:pPr>
        <w:overflowPunct w:val="0"/>
        <w:snapToGrid w:val="0"/>
        <w:ind w:left="660" w:hangingChars="300" w:hanging="660"/>
        <w:textAlignment w:val="baseline"/>
        <w:rPr>
          <w:sz w:val="22"/>
        </w:rPr>
      </w:pPr>
      <w:r w:rsidRPr="009C39CA">
        <w:rPr>
          <w:rFonts w:hint="eastAsia"/>
          <w:sz w:val="22"/>
        </w:rPr>
        <w:t xml:space="preserve">　</w:t>
      </w:r>
      <w:r w:rsidRPr="009C39CA">
        <w:rPr>
          <w:rFonts w:hint="eastAsia"/>
          <w:sz w:val="22"/>
        </w:rPr>
        <w:t xml:space="preserve">  </w:t>
      </w:r>
      <w:r w:rsidRPr="009C39CA">
        <w:rPr>
          <w:rFonts w:hint="eastAsia"/>
          <w:sz w:val="22"/>
        </w:rPr>
        <w:t>別添「北海道におけるイベントの開催制限について」のとおり</w:t>
      </w:r>
    </w:p>
    <w:p w:rsidR="009C39CA" w:rsidRPr="009C39CA" w:rsidRDefault="009C39CA" w:rsidP="009C39CA">
      <w:pPr>
        <w:overflowPunct w:val="0"/>
        <w:snapToGrid w:val="0"/>
        <w:ind w:left="660" w:hangingChars="300" w:hanging="660"/>
        <w:textAlignment w:val="baseline"/>
        <w:rPr>
          <w:sz w:val="22"/>
        </w:rPr>
      </w:pPr>
      <w:r w:rsidRPr="009C39CA">
        <w:rPr>
          <w:rFonts w:hint="eastAsia"/>
          <w:sz w:val="22"/>
        </w:rPr>
        <w:t>３　その他</w:t>
      </w:r>
    </w:p>
    <w:p w:rsidR="009C39CA" w:rsidRPr="009C39CA" w:rsidRDefault="009C39CA" w:rsidP="009C39CA">
      <w:pPr>
        <w:overflowPunct w:val="0"/>
        <w:snapToGrid w:val="0"/>
        <w:ind w:left="660" w:hangingChars="300" w:hanging="660"/>
        <w:textAlignment w:val="baseline"/>
        <w:rPr>
          <w:sz w:val="22"/>
        </w:rPr>
      </w:pPr>
      <w:r w:rsidRPr="009C39CA">
        <w:rPr>
          <w:rFonts w:hint="eastAsia"/>
          <w:sz w:val="22"/>
        </w:rPr>
        <w:t xml:space="preserve">　</w:t>
      </w:r>
      <w:r w:rsidRPr="009C39CA">
        <w:rPr>
          <w:sz w:val="22"/>
        </w:rPr>
        <w:t>(1)市町村には当室から直接通知しております。</w:t>
      </w:r>
    </w:p>
    <w:p w:rsidR="009C39CA" w:rsidRPr="009C39CA" w:rsidRDefault="009C39CA" w:rsidP="009C39CA">
      <w:pPr>
        <w:overflowPunct w:val="0"/>
        <w:snapToGrid w:val="0"/>
        <w:ind w:left="660" w:hangingChars="300" w:hanging="660"/>
        <w:textAlignment w:val="baseline"/>
        <w:rPr>
          <w:sz w:val="22"/>
        </w:rPr>
      </w:pPr>
      <w:r w:rsidRPr="009C39CA">
        <w:rPr>
          <w:rFonts w:hint="eastAsia"/>
          <w:sz w:val="22"/>
        </w:rPr>
        <w:t xml:space="preserve">　</w:t>
      </w:r>
      <w:r w:rsidRPr="009C39CA">
        <w:rPr>
          <w:sz w:val="22"/>
        </w:rPr>
        <w:t>(2)イベント開催制限に係る詳しい内容は、道のホームページを参照ください。</w:t>
      </w:r>
    </w:p>
    <w:p w:rsidR="009C39CA" w:rsidRPr="009C39CA" w:rsidRDefault="009C39CA" w:rsidP="009C39CA">
      <w:pPr>
        <w:overflowPunct w:val="0"/>
        <w:snapToGrid w:val="0"/>
        <w:ind w:leftChars="300" w:left="720"/>
        <w:textAlignment w:val="baseline"/>
        <w:rPr>
          <w:sz w:val="22"/>
        </w:rPr>
      </w:pPr>
      <w:r w:rsidRPr="009C39CA">
        <w:rPr>
          <w:sz w:val="22"/>
        </w:rPr>
        <w:t>https://www.pref.hokkaido.lg.jp/covid-19/event_corona_0914.html</w:t>
      </w:r>
    </w:p>
    <w:p w:rsidR="00872A36" w:rsidRPr="009C39CA" w:rsidRDefault="009C39CA" w:rsidP="009C39CA">
      <w:pPr>
        <w:overflowPunct w:val="0"/>
        <w:snapToGrid w:val="0"/>
        <w:ind w:leftChars="99" w:left="564" w:hangingChars="148" w:hanging="326"/>
        <w:textAlignment w:val="baseline"/>
        <w:rPr>
          <w:sz w:val="22"/>
        </w:rPr>
      </w:pPr>
      <w:r w:rsidRPr="009C39CA">
        <w:rPr>
          <w:sz w:val="22"/>
        </w:rPr>
        <w:t>(3)今回の変更内容を反映した新型コロナウイルス感染症の感染拡大防止に向けた</w:t>
      </w:r>
      <w:r w:rsidRPr="009C39CA">
        <w:rPr>
          <w:rFonts w:hint="eastAsia"/>
          <w:sz w:val="22"/>
        </w:rPr>
        <w:t>啓発リーフレットを添付しますので、活用願います。</w:t>
      </w:r>
    </w:p>
    <w:p w:rsidR="009C39CA" w:rsidRPr="009C39CA" w:rsidRDefault="009C39CA" w:rsidP="009C39CA">
      <w:pPr>
        <w:overflowPunct w:val="0"/>
        <w:snapToGrid w:val="0"/>
        <w:ind w:leftChars="99" w:left="564" w:hangingChars="148" w:hanging="326"/>
        <w:textAlignment w:val="baseline"/>
        <w:rPr>
          <w:sz w:val="22"/>
        </w:rPr>
      </w:pPr>
    </w:p>
    <w:p w:rsidR="009C39CA" w:rsidRPr="009C39CA" w:rsidRDefault="009C39CA" w:rsidP="009C39CA">
      <w:pPr>
        <w:overflowPunct w:val="0"/>
        <w:snapToGrid w:val="0"/>
        <w:ind w:leftChars="99" w:left="564" w:hangingChars="148" w:hanging="326"/>
        <w:textAlignment w:val="baseline"/>
        <w:rPr>
          <w:rFonts w:hint="eastAsia"/>
          <w:sz w:val="22"/>
        </w:rPr>
      </w:pPr>
    </w:p>
    <w:p w:rsidR="00872A36" w:rsidRPr="009C39CA" w:rsidRDefault="00872A36" w:rsidP="00872A36">
      <w:pPr>
        <w:overflowPunct w:val="0"/>
        <w:snapToGrid w:val="0"/>
        <w:ind w:left="660" w:hangingChars="300" w:hanging="660"/>
        <w:textAlignment w:val="baseline"/>
        <w:rPr>
          <w:sz w:val="22"/>
        </w:rPr>
      </w:pPr>
      <w:r w:rsidRPr="009C39CA">
        <w:rPr>
          <w:rFonts w:hAnsi="Times New Roman" w:cs="Times New Roman" w:hint="eastAsia"/>
          <w:noProof/>
          <w:color w:val="000000"/>
          <w:spacing w:val="2"/>
          <w:kern w:val="0"/>
          <w:sz w:val="22"/>
        </w:rPr>
        <mc:AlternateContent>
          <mc:Choice Requires="wps">
            <w:drawing>
              <wp:anchor distT="0" distB="0" distL="114300" distR="114300" simplePos="0" relativeHeight="251659264" behindDoc="0" locked="0" layoutInCell="1" allowOverlap="1" wp14:anchorId="68D714E9" wp14:editId="1E4A2ED9">
                <wp:simplePos x="0" y="0"/>
                <wp:positionH relativeFrom="column">
                  <wp:posOffset>3816350</wp:posOffset>
                </wp:positionH>
                <wp:positionV relativeFrom="paragraph">
                  <wp:posOffset>154940</wp:posOffset>
                </wp:positionV>
                <wp:extent cx="1474470" cy="386080"/>
                <wp:effectExtent l="0" t="0" r="11430" b="13970"/>
                <wp:wrapNone/>
                <wp:docPr id="2" name="大かっこ 2"/>
                <wp:cNvGraphicFramePr/>
                <a:graphic xmlns:a="http://schemas.openxmlformats.org/drawingml/2006/main">
                  <a:graphicData uri="http://schemas.microsoft.com/office/word/2010/wordprocessingShape">
                    <wps:wsp>
                      <wps:cNvSpPr/>
                      <wps:spPr>
                        <a:xfrm>
                          <a:off x="0" y="0"/>
                          <a:ext cx="1474470" cy="386080"/>
                        </a:xfrm>
                        <a:prstGeom prst="bracketPair">
                          <a:avLst>
                            <a:gd name="adj" fmla="val 1197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F92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0.5pt;margin-top:12.2pt;width:116.1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" adj="2587" strokecolor="black [3200]" strokeweight=".5pt">
                <v:stroke joinstyle="miter"/>
              </v:shape>
            </w:pict>
          </mc:Fallback>
        </mc:AlternateContent>
      </w:r>
    </w:p>
    <w:p w:rsidR="00872A36" w:rsidRPr="009C39CA" w:rsidRDefault="00872A36" w:rsidP="00872A36">
      <w:pPr>
        <w:wordWrap w:val="0"/>
        <w:overflowPunct w:val="0"/>
        <w:snapToGrid w:val="0"/>
        <w:ind w:left="660" w:right="440" w:hangingChars="300" w:hanging="660"/>
        <w:jc w:val="right"/>
        <w:textAlignment w:val="baseline"/>
        <w:rPr>
          <w:sz w:val="22"/>
        </w:rPr>
      </w:pPr>
      <w:r w:rsidRPr="009C39CA">
        <w:rPr>
          <w:rFonts w:hint="eastAsia"/>
          <w:sz w:val="22"/>
        </w:rPr>
        <w:t xml:space="preserve">企画調整係 </w:t>
      </w:r>
      <w:r w:rsidRPr="009C39CA">
        <w:rPr>
          <w:sz w:val="22"/>
        </w:rPr>
        <w:t xml:space="preserve">   </w:t>
      </w:r>
    </w:p>
    <w:p w:rsidR="00FD5BDE" w:rsidRPr="009C39CA" w:rsidRDefault="00872A36" w:rsidP="00872A36">
      <w:pPr>
        <w:overflowPunct w:val="0"/>
        <w:snapToGrid w:val="0"/>
        <w:ind w:left="660" w:hangingChars="300" w:hanging="660"/>
        <w:textAlignment w:val="baseline"/>
        <w:rPr>
          <w:sz w:val="22"/>
        </w:rPr>
      </w:pPr>
      <w:r w:rsidRPr="009C39CA">
        <w:rPr>
          <w:sz w:val="22"/>
        </w:rPr>
        <w:t xml:space="preserve">                                                         TEL：011-204-5260</w:t>
      </w:r>
    </w:p>
    <w:sectPr w:rsidR="00FD5BDE" w:rsidRPr="009C39CA" w:rsidSect="00AB3C3B">
      <w:pgSz w:w="11906" w:h="16838" w:code="9"/>
      <w:pgMar w:top="1531" w:right="1701" w:bottom="119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623" w:rsidRDefault="00D41623" w:rsidP="0063620D">
      <w:r>
        <w:separator/>
      </w:r>
    </w:p>
  </w:endnote>
  <w:endnote w:type="continuationSeparator" w:id="0">
    <w:p w:rsidR="00D41623" w:rsidRDefault="00D41623" w:rsidP="0063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623" w:rsidRDefault="00D41623" w:rsidP="0063620D">
      <w:r>
        <w:separator/>
      </w:r>
    </w:p>
  </w:footnote>
  <w:footnote w:type="continuationSeparator" w:id="0">
    <w:p w:rsidR="00D41623" w:rsidRDefault="00D41623" w:rsidP="00636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8C6"/>
    <w:multiLevelType w:val="hybridMultilevel"/>
    <w:tmpl w:val="EF1C8964"/>
    <w:lvl w:ilvl="0" w:tplc="F2066F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B5D89"/>
    <w:multiLevelType w:val="hybridMultilevel"/>
    <w:tmpl w:val="592C5B58"/>
    <w:lvl w:ilvl="0" w:tplc="1BAAA1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C82A75"/>
    <w:multiLevelType w:val="hybridMultilevel"/>
    <w:tmpl w:val="33BE7BDE"/>
    <w:lvl w:ilvl="0" w:tplc="3FD6628C">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3A2A2C98"/>
    <w:multiLevelType w:val="hybridMultilevel"/>
    <w:tmpl w:val="FC1C78F8"/>
    <w:lvl w:ilvl="0" w:tplc="48A0938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495CBC"/>
    <w:multiLevelType w:val="hybridMultilevel"/>
    <w:tmpl w:val="856016CC"/>
    <w:lvl w:ilvl="0" w:tplc="8970EE4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24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D5"/>
    <w:rsid w:val="00063E05"/>
    <w:rsid w:val="00067A1C"/>
    <w:rsid w:val="000A219F"/>
    <w:rsid w:val="000D165C"/>
    <w:rsid w:val="000F3E3C"/>
    <w:rsid w:val="000F65E8"/>
    <w:rsid w:val="0011565D"/>
    <w:rsid w:val="00171E09"/>
    <w:rsid w:val="00181735"/>
    <w:rsid w:val="001A18B3"/>
    <w:rsid w:val="001B4F6E"/>
    <w:rsid w:val="001F4546"/>
    <w:rsid w:val="00240357"/>
    <w:rsid w:val="0027445B"/>
    <w:rsid w:val="002B51D4"/>
    <w:rsid w:val="003147D7"/>
    <w:rsid w:val="003236F4"/>
    <w:rsid w:val="00340E01"/>
    <w:rsid w:val="003A19FE"/>
    <w:rsid w:val="003A6AA6"/>
    <w:rsid w:val="003F1CEE"/>
    <w:rsid w:val="003F32A0"/>
    <w:rsid w:val="004005D5"/>
    <w:rsid w:val="00401860"/>
    <w:rsid w:val="00401A4D"/>
    <w:rsid w:val="004543C6"/>
    <w:rsid w:val="004550EA"/>
    <w:rsid w:val="00480297"/>
    <w:rsid w:val="00597463"/>
    <w:rsid w:val="005A7C94"/>
    <w:rsid w:val="005F09BA"/>
    <w:rsid w:val="0063620D"/>
    <w:rsid w:val="006A0D2C"/>
    <w:rsid w:val="007A681F"/>
    <w:rsid w:val="008100B2"/>
    <w:rsid w:val="00854096"/>
    <w:rsid w:val="00872A36"/>
    <w:rsid w:val="008805B1"/>
    <w:rsid w:val="00897CD8"/>
    <w:rsid w:val="008A56E3"/>
    <w:rsid w:val="008D3B6E"/>
    <w:rsid w:val="00903EDB"/>
    <w:rsid w:val="0091254A"/>
    <w:rsid w:val="0093033F"/>
    <w:rsid w:val="009A4276"/>
    <w:rsid w:val="009B046D"/>
    <w:rsid w:val="009C39CA"/>
    <w:rsid w:val="009F47E1"/>
    <w:rsid w:val="00AB3C3B"/>
    <w:rsid w:val="00AF578C"/>
    <w:rsid w:val="00B76133"/>
    <w:rsid w:val="00BE07F4"/>
    <w:rsid w:val="00C1681F"/>
    <w:rsid w:val="00CB5F2A"/>
    <w:rsid w:val="00D00083"/>
    <w:rsid w:val="00D41623"/>
    <w:rsid w:val="00DA177F"/>
    <w:rsid w:val="00DD5077"/>
    <w:rsid w:val="00DE0521"/>
    <w:rsid w:val="00DF3F21"/>
    <w:rsid w:val="00EA582D"/>
    <w:rsid w:val="00EA5FA8"/>
    <w:rsid w:val="00EC573C"/>
    <w:rsid w:val="00F15D09"/>
    <w:rsid w:val="00F25B33"/>
    <w:rsid w:val="00F413EB"/>
    <w:rsid w:val="00F87351"/>
    <w:rsid w:val="00FD5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2157C2"/>
  <w15:chartTrackingRefBased/>
  <w15:docId w15:val="{0B561A11-FFE6-405C-A4AC-AD66BFC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6E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8B3"/>
    <w:pPr>
      <w:ind w:leftChars="400" w:left="840"/>
    </w:pPr>
  </w:style>
  <w:style w:type="paragraph" w:styleId="a4">
    <w:name w:val="Balloon Text"/>
    <w:basedOn w:val="a"/>
    <w:link w:val="a5"/>
    <w:uiPriority w:val="99"/>
    <w:semiHidden/>
    <w:unhideWhenUsed/>
    <w:rsid w:val="001A18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18B3"/>
    <w:rPr>
      <w:rFonts w:asciiTheme="majorHAnsi" w:eastAsiaTheme="majorEastAsia" w:hAnsiTheme="majorHAnsi" w:cstheme="majorBidi"/>
      <w:sz w:val="18"/>
      <w:szCs w:val="18"/>
    </w:rPr>
  </w:style>
  <w:style w:type="paragraph" w:styleId="a6">
    <w:name w:val="header"/>
    <w:basedOn w:val="a"/>
    <w:link w:val="a7"/>
    <w:uiPriority w:val="99"/>
    <w:unhideWhenUsed/>
    <w:rsid w:val="0063620D"/>
    <w:pPr>
      <w:tabs>
        <w:tab w:val="center" w:pos="4252"/>
        <w:tab w:val="right" w:pos="8504"/>
      </w:tabs>
      <w:snapToGrid w:val="0"/>
    </w:pPr>
  </w:style>
  <w:style w:type="character" w:customStyle="1" w:styleId="a7">
    <w:name w:val="ヘッダー (文字)"/>
    <w:basedOn w:val="a0"/>
    <w:link w:val="a6"/>
    <w:uiPriority w:val="99"/>
    <w:rsid w:val="0063620D"/>
    <w:rPr>
      <w:rFonts w:ascii="ＭＳ 明朝" w:eastAsia="ＭＳ 明朝"/>
      <w:sz w:val="24"/>
    </w:rPr>
  </w:style>
  <w:style w:type="paragraph" w:styleId="a8">
    <w:name w:val="footer"/>
    <w:basedOn w:val="a"/>
    <w:link w:val="a9"/>
    <w:uiPriority w:val="99"/>
    <w:unhideWhenUsed/>
    <w:rsid w:val="0063620D"/>
    <w:pPr>
      <w:tabs>
        <w:tab w:val="center" w:pos="4252"/>
        <w:tab w:val="right" w:pos="8504"/>
      </w:tabs>
      <w:snapToGrid w:val="0"/>
    </w:pPr>
  </w:style>
  <w:style w:type="character" w:customStyle="1" w:styleId="a9">
    <w:name w:val="フッター (文字)"/>
    <w:basedOn w:val="a0"/>
    <w:link w:val="a8"/>
    <w:uiPriority w:val="99"/>
    <w:rsid w:val="0063620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吉澤＿淳也（企画調整係）</cp:lastModifiedBy>
  <cp:revision>15</cp:revision>
  <cp:lastPrinted>2022-09-09T05:56:00Z</cp:lastPrinted>
  <dcterms:created xsi:type="dcterms:W3CDTF">2022-01-31T12:15:00Z</dcterms:created>
  <dcterms:modified xsi:type="dcterms:W3CDTF">2023-01-31T01:52:00Z</dcterms:modified>
</cp:coreProperties>
</file>