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5D5" w:rsidRPr="00AB3C3B" w:rsidRDefault="004005D5" w:rsidP="005F0CF5">
      <w:pPr>
        <w:wordWrap w:val="0"/>
        <w:overflowPunct w:val="0"/>
        <w:snapToGrid w:val="0"/>
        <w:ind w:rightChars="100" w:right="240"/>
        <w:jc w:val="right"/>
        <w:textAlignment w:val="baseline"/>
        <w:rPr>
          <w:rFonts w:hAnsi="Times New Roman" w:cs="Times New Roman"/>
          <w:color w:val="000000"/>
          <w:spacing w:val="2"/>
          <w:kern w:val="0"/>
          <w:sz w:val="22"/>
        </w:rPr>
      </w:pPr>
      <w:r w:rsidRPr="00AB3C3B">
        <w:rPr>
          <w:rFonts w:hAnsi="ＭＳ 明朝" w:cs="ＭＳ 明朝" w:hint="eastAsia"/>
          <w:color w:val="000000"/>
          <w:kern w:val="0"/>
          <w:sz w:val="22"/>
        </w:rPr>
        <w:t>令和４年（</w:t>
      </w:r>
      <w:r w:rsidRPr="00AB3C3B">
        <w:rPr>
          <w:rFonts w:hAnsi="ＭＳ 明朝" w:cs="ＭＳ 明朝"/>
          <w:color w:val="000000"/>
          <w:kern w:val="0"/>
          <w:sz w:val="22"/>
        </w:rPr>
        <w:t>2022</w:t>
      </w:r>
      <w:r w:rsidR="00F413EB" w:rsidRPr="00AB3C3B">
        <w:rPr>
          <w:rFonts w:hAnsi="ＭＳ 明朝" w:cs="ＭＳ 明朝" w:hint="eastAsia"/>
          <w:color w:val="000000"/>
          <w:kern w:val="0"/>
          <w:sz w:val="22"/>
        </w:rPr>
        <w:t>年）７</w:t>
      </w:r>
      <w:r w:rsidRPr="00AB3C3B">
        <w:rPr>
          <w:rFonts w:hAnsi="ＭＳ 明朝" w:cs="ＭＳ 明朝" w:hint="eastAsia"/>
          <w:color w:val="000000"/>
          <w:kern w:val="0"/>
          <w:sz w:val="22"/>
        </w:rPr>
        <w:t>月</w:t>
      </w:r>
      <w:r w:rsidR="00BF04AD">
        <w:rPr>
          <w:rFonts w:hAnsi="ＭＳ 明朝" w:cs="ＭＳ 明朝" w:hint="eastAsia"/>
          <w:color w:val="000000"/>
          <w:kern w:val="0"/>
          <w:sz w:val="22"/>
        </w:rPr>
        <w:t>29</w:t>
      </w:r>
      <w:bookmarkStart w:id="0" w:name="_GoBack"/>
      <w:bookmarkEnd w:id="0"/>
      <w:r w:rsidRPr="00AB3C3B">
        <w:rPr>
          <w:rFonts w:hAnsi="ＭＳ 明朝" w:cs="ＭＳ 明朝" w:hint="eastAsia"/>
          <w:color w:val="000000"/>
          <w:kern w:val="0"/>
          <w:sz w:val="22"/>
        </w:rPr>
        <w:t>日</w:t>
      </w:r>
    </w:p>
    <w:p w:rsidR="00067A1C" w:rsidRPr="00AB3C3B" w:rsidRDefault="00067A1C" w:rsidP="004005D5">
      <w:pPr>
        <w:overflowPunct w:val="0"/>
        <w:snapToGrid w:val="0"/>
        <w:textAlignment w:val="baseline"/>
        <w:rPr>
          <w:rFonts w:hAnsi="Times New Roman" w:cs="Times New Roman"/>
          <w:color w:val="000000"/>
          <w:spacing w:val="2"/>
          <w:kern w:val="0"/>
          <w:sz w:val="22"/>
        </w:rPr>
      </w:pPr>
    </w:p>
    <w:p w:rsidR="00DF3F21" w:rsidRPr="00AB3C3B" w:rsidRDefault="00DF3F21" w:rsidP="004005D5">
      <w:pPr>
        <w:overflowPunct w:val="0"/>
        <w:snapToGrid w:val="0"/>
        <w:textAlignment w:val="baseline"/>
        <w:rPr>
          <w:rFonts w:hAnsi="Times New Roman" w:cs="Times New Roman"/>
          <w:color w:val="000000"/>
          <w:spacing w:val="2"/>
          <w:kern w:val="0"/>
          <w:sz w:val="22"/>
        </w:rPr>
      </w:pPr>
    </w:p>
    <w:p w:rsidR="004005D5" w:rsidRPr="00AB3C3B" w:rsidRDefault="00DF3F21" w:rsidP="00067A1C">
      <w:pPr>
        <w:overflowPunct w:val="0"/>
        <w:snapToGrid w:val="0"/>
        <w:textAlignment w:val="baseline"/>
        <w:rPr>
          <w:rFonts w:hAnsi="ＭＳ 明朝" w:cs="ＭＳ 明朝"/>
          <w:color w:val="000000"/>
          <w:kern w:val="0"/>
          <w:sz w:val="22"/>
        </w:rPr>
      </w:pPr>
      <w:r w:rsidRPr="00AB3C3B">
        <w:rPr>
          <w:rFonts w:hAnsi="ＭＳ 明朝" w:cs="ＭＳ 明朝" w:hint="eastAsia"/>
          <w:color w:val="000000"/>
          <w:kern w:val="0"/>
          <w:sz w:val="22"/>
        </w:rPr>
        <w:t xml:space="preserve">　関係団体・事業者の皆様</w:t>
      </w:r>
    </w:p>
    <w:p w:rsidR="00DF3F21" w:rsidRPr="00AB3C3B" w:rsidRDefault="00DF3F21" w:rsidP="00067A1C">
      <w:pPr>
        <w:overflowPunct w:val="0"/>
        <w:snapToGrid w:val="0"/>
        <w:textAlignment w:val="baseline"/>
        <w:rPr>
          <w:rFonts w:hAnsi="Times New Roman" w:cs="Times New Roman"/>
          <w:color w:val="000000"/>
          <w:spacing w:val="2"/>
          <w:kern w:val="0"/>
          <w:sz w:val="22"/>
        </w:rPr>
      </w:pPr>
    </w:p>
    <w:p w:rsidR="007A681F" w:rsidRPr="00AB3C3B" w:rsidRDefault="00227A58" w:rsidP="003147D7">
      <w:pPr>
        <w:overflowPunct w:val="0"/>
        <w:snapToGrid w:val="0"/>
        <w:ind w:rightChars="100" w:right="240"/>
        <w:jc w:val="right"/>
        <w:textAlignment w:val="baseline"/>
        <w:rPr>
          <w:rFonts w:hAnsi="Times New Roman" w:cs="Times New Roman"/>
          <w:color w:val="000000"/>
          <w:spacing w:val="2"/>
          <w:kern w:val="0"/>
          <w:sz w:val="22"/>
        </w:rPr>
      </w:pPr>
      <w:r>
        <w:rPr>
          <w:rFonts w:hAnsi="Times New Roman" w:cs="Times New Roman" w:hint="eastAsia"/>
          <w:color w:val="000000"/>
          <w:spacing w:val="2"/>
          <w:kern w:val="0"/>
          <w:sz w:val="22"/>
        </w:rPr>
        <w:t>北海道保健福祉部健康安全局食品衛生課</w:t>
      </w:r>
    </w:p>
    <w:p w:rsidR="003A19FE" w:rsidRPr="003A19FE" w:rsidRDefault="003A19FE" w:rsidP="003A19FE">
      <w:pPr>
        <w:overflowPunct w:val="0"/>
        <w:snapToGrid w:val="0"/>
        <w:textAlignment w:val="baseline"/>
        <w:rPr>
          <w:rFonts w:hAnsi="Times New Roman" w:cs="Times New Roman"/>
          <w:color w:val="000000"/>
          <w:spacing w:val="2"/>
          <w:kern w:val="0"/>
          <w:sz w:val="22"/>
        </w:rPr>
      </w:pPr>
    </w:p>
    <w:p w:rsidR="003A19FE" w:rsidRPr="003A19FE" w:rsidRDefault="003A19FE" w:rsidP="003A19FE">
      <w:pPr>
        <w:overflowPunct w:val="0"/>
        <w:snapToGrid w:val="0"/>
        <w:ind w:firstLineChars="300" w:firstLine="660"/>
        <w:textAlignment w:val="baseline"/>
        <w:rPr>
          <w:rFonts w:hAnsi="ＭＳ 明朝" w:cs="ＭＳ 明朝"/>
          <w:color w:val="000000"/>
          <w:kern w:val="0"/>
          <w:sz w:val="22"/>
        </w:rPr>
      </w:pPr>
      <w:r w:rsidRPr="003A19FE">
        <w:rPr>
          <w:rFonts w:hAnsi="ＭＳ 明朝" w:cs="ＭＳ 明朝"/>
          <w:color w:val="000000"/>
          <w:kern w:val="0"/>
          <w:sz w:val="22"/>
        </w:rPr>
        <w:t>B.1.1.529 系統（オミクロン株）が主流である間の当該株の特徴を踏まえた</w:t>
      </w:r>
    </w:p>
    <w:p w:rsidR="003A19FE" w:rsidRPr="003A19FE" w:rsidRDefault="003A19FE" w:rsidP="003A19FE">
      <w:pPr>
        <w:overflowPunct w:val="0"/>
        <w:snapToGrid w:val="0"/>
        <w:ind w:firstLineChars="300" w:firstLine="660"/>
        <w:textAlignment w:val="baseline"/>
        <w:rPr>
          <w:rFonts w:hAnsi="ＭＳ 明朝" w:cs="ＭＳ 明朝"/>
          <w:color w:val="000000"/>
          <w:kern w:val="0"/>
          <w:sz w:val="22"/>
        </w:rPr>
      </w:pPr>
      <w:r w:rsidRPr="003A19FE">
        <w:rPr>
          <w:rFonts w:hAnsi="ＭＳ 明朝" w:cs="ＭＳ 明朝"/>
          <w:color w:val="000000"/>
          <w:kern w:val="0"/>
          <w:sz w:val="22"/>
        </w:rPr>
        <w:t>感染者の発生場所毎の濃厚接触者の特定及び行動制限並びに積極的疫学調査</w:t>
      </w:r>
    </w:p>
    <w:p w:rsidR="003A19FE" w:rsidRPr="003A19FE" w:rsidRDefault="003A19FE" w:rsidP="003A19FE">
      <w:pPr>
        <w:overflowPunct w:val="0"/>
        <w:snapToGrid w:val="0"/>
        <w:ind w:firstLineChars="300" w:firstLine="660"/>
        <w:textAlignment w:val="baseline"/>
        <w:rPr>
          <w:rFonts w:hAnsi="ＭＳ 明朝" w:cs="ＭＳ 明朝"/>
          <w:color w:val="000000"/>
          <w:kern w:val="0"/>
          <w:sz w:val="22"/>
        </w:rPr>
      </w:pPr>
      <w:r w:rsidRPr="003A19FE">
        <w:rPr>
          <w:rFonts w:hAnsi="ＭＳ 明朝" w:cs="ＭＳ 明朝"/>
          <w:color w:val="000000"/>
          <w:kern w:val="0"/>
          <w:sz w:val="22"/>
        </w:rPr>
        <w:t>の実施について</w:t>
      </w:r>
    </w:p>
    <w:p w:rsidR="00CB5F2A" w:rsidRPr="00CB5F2A" w:rsidRDefault="00CB5F2A" w:rsidP="00CB5F2A">
      <w:pPr>
        <w:autoSpaceDE w:val="0"/>
        <w:autoSpaceDN w:val="0"/>
        <w:adjustRightInd w:val="0"/>
        <w:ind w:firstLineChars="100" w:firstLine="220"/>
        <w:rPr>
          <w:rFonts w:hAnsi="ＭＳ 明朝" w:cs="ＭＳ 明朝"/>
          <w:color w:val="000000"/>
          <w:kern w:val="0"/>
          <w:sz w:val="22"/>
        </w:rPr>
      </w:pPr>
      <w:r w:rsidRPr="00CB5F2A">
        <w:rPr>
          <w:rFonts w:hAnsi="ＭＳ 明朝" w:cs="ＭＳ明朝" w:hint="eastAsia"/>
          <w:kern w:val="0"/>
          <w:sz w:val="22"/>
        </w:rPr>
        <w:t>本道における感染症対策の推進につきましては、日頃から格別の御理解</w:t>
      </w:r>
      <w:r w:rsidR="00EA5FA8">
        <w:rPr>
          <w:rFonts w:hAnsi="ＭＳ 明朝" w:cs="ＭＳ明朝" w:hint="eastAsia"/>
          <w:kern w:val="0"/>
          <w:sz w:val="22"/>
        </w:rPr>
        <w:t>と</w:t>
      </w:r>
      <w:r w:rsidRPr="00CB5F2A">
        <w:rPr>
          <w:rFonts w:hAnsi="ＭＳ 明朝" w:cs="ＭＳ明朝" w:hint="eastAsia"/>
          <w:kern w:val="0"/>
          <w:sz w:val="22"/>
        </w:rPr>
        <w:t>御協力をいただき、厚くお礼申し上げます。</w:t>
      </w:r>
    </w:p>
    <w:p w:rsidR="00CB5F2A" w:rsidRPr="00CB5F2A" w:rsidRDefault="00CB5F2A" w:rsidP="00CB5F2A">
      <w:pPr>
        <w:overflowPunct w:val="0"/>
        <w:snapToGrid w:val="0"/>
        <w:textAlignment w:val="baseline"/>
        <w:rPr>
          <w:rFonts w:hAnsi="ＭＳ 明朝" w:cs="ＭＳ 明朝"/>
          <w:color w:val="000000"/>
          <w:kern w:val="0"/>
          <w:sz w:val="22"/>
        </w:rPr>
      </w:pPr>
      <w:r w:rsidRPr="00CB5F2A">
        <w:rPr>
          <w:rFonts w:hAnsi="ＭＳ 明朝" w:cs="ＭＳ 明朝" w:hint="eastAsia"/>
          <w:color w:val="000000"/>
          <w:kern w:val="0"/>
          <w:sz w:val="22"/>
        </w:rPr>
        <w:t xml:space="preserve">　今般、厚生労働省から、濃厚接触者の待機期間の見直しについて事務連絡がありましたので、お知らせしますとともに、道のホームページに掲載しているリーフレット等を修正しましたので送付させていただきます。</w:t>
      </w:r>
    </w:p>
    <w:p w:rsidR="00CB5F2A" w:rsidRPr="00CB5F2A" w:rsidRDefault="00CB5F2A" w:rsidP="00CB5F2A">
      <w:pPr>
        <w:overflowPunct w:val="0"/>
        <w:snapToGrid w:val="0"/>
        <w:ind w:firstLineChars="100" w:firstLine="220"/>
        <w:textAlignment w:val="baseline"/>
        <w:rPr>
          <w:rFonts w:hAnsi="ＭＳ 明朝" w:cs="ＭＳ 明朝"/>
          <w:color w:val="000000"/>
          <w:kern w:val="0"/>
          <w:sz w:val="22"/>
        </w:rPr>
      </w:pPr>
      <w:r w:rsidRPr="00CB5F2A">
        <w:rPr>
          <w:rFonts w:hAnsi="ＭＳ 明朝" w:cs="ＭＳ 明朝" w:hint="eastAsia"/>
          <w:color w:val="000000"/>
          <w:kern w:val="0"/>
          <w:sz w:val="22"/>
        </w:rPr>
        <w:t>つきましては、</w:t>
      </w:r>
      <w:r w:rsidRPr="00CB5F2A">
        <w:rPr>
          <w:rFonts w:hAnsi="ＭＳ 明朝" w:cs="ＭＳ明朝" w:hint="eastAsia"/>
          <w:kern w:val="0"/>
          <w:sz w:val="22"/>
        </w:rPr>
        <w:t>貴団体傘下会員、事業所等に対する周知について、御協力いただきますようお願いします。</w:t>
      </w:r>
    </w:p>
    <w:p w:rsidR="005A7C94" w:rsidRPr="005A7C94" w:rsidRDefault="005A7C94" w:rsidP="005A7C94">
      <w:pPr>
        <w:overflowPunct w:val="0"/>
        <w:snapToGrid w:val="0"/>
        <w:textAlignment w:val="baseline"/>
        <w:rPr>
          <w:rFonts w:hAnsi="ＭＳ 明朝" w:cs="ＭＳ明朝"/>
          <w:kern w:val="0"/>
          <w:sz w:val="22"/>
          <w:szCs w:val="21"/>
        </w:rPr>
      </w:pPr>
      <w:r w:rsidRPr="005A7C94">
        <w:rPr>
          <w:rFonts w:hAnsi="ＭＳ 明朝" w:cs="ＭＳ明朝" w:hint="eastAsia"/>
          <w:kern w:val="0"/>
          <w:sz w:val="22"/>
          <w:szCs w:val="21"/>
        </w:rPr>
        <w:t xml:space="preserve">　現在、BA.5系統への置き換わりが進む中で</w:t>
      </w:r>
      <w:r w:rsidR="00AF578C">
        <w:rPr>
          <w:rFonts w:hAnsi="ＭＳ 明朝" w:cs="ＭＳ明朝" w:hint="eastAsia"/>
          <w:kern w:val="0"/>
          <w:sz w:val="22"/>
          <w:szCs w:val="21"/>
        </w:rPr>
        <w:t>、</w:t>
      </w:r>
      <w:r w:rsidRPr="005A7C94">
        <w:rPr>
          <w:rFonts w:hAnsi="ＭＳ 明朝" w:cs="ＭＳ明朝" w:hint="eastAsia"/>
          <w:kern w:val="0"/>
          <w:sz w:val="22"/>
          <w:szCs w:val="21"/>
        </w:rPr>
        <w:t>道内においても感染者が急増しております</w:t>
      </w:r>
      <w:r w:rsidR="00AF578C">
        <w:rPr>
          <w:rFonts w:hAnsi="ＭＳ 明朝" w:cs="ＭＳ明朝" w:hint="eastAsia"/>
          <w:kern w:val="0"/>
          <w:sz w:val="22"/>
          <w:szCs w:val="21"/>
        </w:rPr>
        <w:t>ことから、今後も感染拡大の抑制に向け、引き続き、御協力をいただき</w:t>
      </w:r>
      <w:r w:rsidRPr="005A7C94">
        <w:rPr>
          <w:rFonts w:hAnsi="ＭＳ 明朝" w:cs="ＭＳ明朝" w:hint="eastAsia"/>
          <w:kern w:val="0"/>
          <w:sz w:val="22"/>
          <w:szCs w:val="21"/>
        </w:rPr>
        <w:t>ますようよろしくお願いいたします。</w:t>
      </w:r>
    </w:p>
    <w:p w:rsidR="004005D5" w:rsidRPr="003A19FE" w:rsidRDefault="004005D5" w:rsidP="00067A1C">
      <w:pPr>
        <w:autoSpaceDE w:val="0"/>
        <w:autoSpaceDN w:val="0"/>
        <w:adjustRightInd w:val="0"/>
        <w:jc w:val="center"/>
        <w:rPr>
          <w:rFonts w:hAnsi="ＭＳ 明朝" w:cs="Times New Roman"/>
          <w:color w:val="000000"/>
          <w:spacing w:val="2"/>
          <w:kern w:val="0"/>
          <w:sz w:val="22"/>
        </w:rPr>
      </w:pPr>
      <w:r w:rsidRPr="003A19FE">
        <w:rPr>
          <w:rFonts w:hAnsi="ＭＳ 明朝" w:cs="ＭＳ 明朝" w:hint="eastAsia"/>
          <w:color w:val="000000"/>
          <w:kern w:val="0"/>
          <w:sz w:val="22"/>
        </w:rPr>
        <w:t>記</w:t>
      </w:r>
    </w:p>
    <w:p w:rsidR="003A19FE" w:rsidRPr="003A19FE" w:rsidRDefault="003A19FE" w:rsidP="003A19FE">
      <w:pPr>
        <w:overflowPunct w:val="0"/>
        <w:snapToGrid w:val="0"/>
        <w:textAlignment w:val="baseline"/>
        <w:rPr>
          <w:rFonts w:hAnsi="ＭＳ 明朝" w:cs="ＭＳ 明朝"/>
          <w:color w:val="000000"/>
          <w:kern w:val="0"/>
          <w:sz w:val="22"/>
        </w:rPr>
      </w:pPr>
      <w:r w:rsidRPr="003A19FE">
        <w:rPr>
          <w:rFonts w:hAnsi="ＭＳ 明朝" w:cs="ＭＳ 明朝" w:hint="eastAsia"/>
          <w:color w:val="000000"/>
          <w:kern w:val="0"/>
          <w:sz w:val="22"/>
        </w:rPr>
        <w:t>１　改正の概要</w:t>
      </w:r>
    </w:p>
    <w:p w:rsidR="00CB5F2A" w:rsidRDefault="003A19FE" w:rsidP="00CB5F2A">
      <w:pPr>
        <w:overflowPunct w:val="0"/>
        <w:snapToGrid w:val="0"/>
        <w:ind w:leftChars="200" w:left="480"/>
        <w:textAlignment w:val="baseline"/>
        <w:rPr>
          <w:rFonts w:hAnsi="ＭＳ 明朝" w:cs="ＭＳ 明朝"/>
          <w:color w:val="000000"/>
          <w:kern w:val="0"/>
          <w:sz w:val="22"/>
        </w:rPr>
      </w:pPr>
      <w:r w:rsidRPr="003A19FE">
        <w:rPr>
          <w:rFonts w:hAnsi="ＭＳ 明朝" w:cs="ＭＳ 明朝" w:hint="eastAsia"/>
          <w:color w:val="000000"/>
          <w:kern w:val="0"/>
          <w:sz w:val="22"/>
        </w:rPr>
        <w:t>濃厚接触者</w:t>
      </w:r>
      <w:r w:rsidR="00CB5F2A">
        <w:rPr>
          <w:rFonts w:hAnsi="ＭＳ 明朝" w:cs="ＭＳ 明朝" w:hint="eastAsia"/>
          <w:color w:val="000000"/>
          <w:kern w:val="0"/>
          <w:sz w:val="22"/>
        </w:rPr>
        <w:t>の待機期間について、最終暴露日（陽性者との接触等）から５日間（６</w:t>
      </w:r>
    </w:p>
    <w:p w:rsidR="003A19FE" w:rsidRPr="003A19FE" w:rsidRDefault="003A19FE" w:rsidP="00CB5F2A">
      <w:pPr>
        <w:overflowPunct w:val="0"/>
        <w:snapToGrid w:val="0"/>
        <w:ind w:firstLineChars="100" w:firstLine="220"/>
        <w:textAlignment w:val="baseline"/>
        <w:rPr>
          <w:rFonts w:hAnsi="ＭＳ 明朝" w:cs="ＭＳ 明朝"/>
          <w:color w:val="000000"/>
          <w:kern w:val="0"/>
          <w:sz w:val="22"/>
        </w:rPr>
      </w:pPr>
      <w:r w:rsidRPr="003A19FE">
        <w:rPr>
          <w:rFonts w:hAnsi="ＭＳ 明朝" w:cs="ＭＳ 明朝" w:hint="eastAsia"/>
          <w:color w:val="000000"/>
          <w:kern w:val="0"/>
          <w:sz w:val="22"/>
        </w:rPr>
        <w:t>日目解除）としたこと。（令和4年7月22日適用）</w:t>
      </w:r>
    </w:p>
    <w:p w:rsidR="003A19FE" w:rsidRPr="003A19FE" w:rsidRDefault="003A19FE" w:rsidP="003A19FE">
      <w:pPr>
        <w:overflowPunct w:val="0"/>
        <w:snapToGrid w:val="0"/>
        <w:textAlignment w:val="baseline"/>
        <w:rPr>
          <w:rFonts w:hAnsi="Times New Roman" w:cs="Times New Roman"/>
          <w:color w:val="000000"/>
          <w:spacing w:val="2"/>
          <w:kern w:val="0"/>
          <w:sz w:val="22"/>
        </w:rPr>
      </w:pPr>
      <w:r w:rsidRPr="003A19FE">
        <w:rPr>
          <w:rFonts w:hAnsi="ＭＳ 明朝" w:cs="ＭＳ 明朝" w:hint="eastAsia"/>
          <w:color w:val="000000"/>
          <w:kern w:val="0"/>
          <w:sz w:val="22"/>
        </w:rPr>
        <w:t>２　添付資料</w:t>
      </w:r>
    </w:p>
    <w:p w:rsidR="003A19FE" w:rsidRPr="003A19FE" w:rsidRDefault="003A19FE" w:rsidP="003A19FE">
      <w:pPr>
        <w:rPr>
          <w:rFonts w:hAnsi="ＭＳ 明朝" w:cs="ＭＳ 明朝"/>
          <w:kern w:val="0"/>
          <w:sz w:val="22"/>
        </w:rPr>
      </w:pPr>
      <w:r w:rsidRPr="003A19FE">
        <w:rPr>
          <w:rFonts w:hAnsi="ＭＳ 明朝" w:cs="ＭＳ 明朝" w:hint="eastAsia"/>
          <w:kern w:val="0"/>
          <w:sz w:val="22"/>
        </w:rPr>
        <w:t>（１）令和4年3月16日（R4.7.22一部改正）付け厚生労働省事務連絡</w:t>
      </w:r>
    </w:p>
    <w:p w:rsidR="00CB5F2A" w:rsidRDefault="003A19FE" w:rsidP="00CB5F2A">
      <w:pPr>
        <w:ind w:leftChars="300" w:left="720"/>
        <w:rPr>
          <w:rFonts w:hAnsi="ＭＳ 明朝" w:cs="ＭＳ 明朝"/>
          <w:kern w:val="0"/>
          <w:sz w:val="22"/>
        </w:rPr>
      </w:pPr>
      <w:r w:rsidRPr="003A19FE">
        <w:rPr>
          <w:rFonts w:hAnsi="ＭＳ 明朝" w:cs="ＭＳ 明朝" w:hint="eastAsia"/>
          <w:kern w:val="0"/>
          <w:sz w:val="22"/>
        </w:rPr>
        <w:t xml:space="preserve">B.1.1.529 </w:t>
      </w:r>
      <w:r w:rsidR="00CB5F2A">
        <w:rPr>
          <w:rFonts w:hAnsi="ＭＳ 明朝" w:cs="ＭＳ 明朝" w:hint="eastAsia"/>
          <w:kern w:val="0"/>
          <w:sz w:val="22"/>
        </w:rPr>
        <w:t>系統（オミクロン株）が主流である間の当該株の特徴を踏まえた感</w:t>
      </w:r>
    </w:p>
    <w:p w:rsidR="003A19FE" w:rsidRPr="003A19FE" w:rsidRDefault="00CB5F2A" w:rsidP="00CB5F2A">
      <w:pPr>
        <w:ind w:leftChars="200" w:left="480"/>
        <w:rPr>
          <w:rFonts w:hAnsi="ＭＳ 明朝" w:cs="ＭＳ 明朝"/>
          <w:kern w:val="0"/>
          <w:sz w:val="22"/>
        </w:rPr>
      </w:pPr>
      <w:r>
        <w:rPr>
          <w:rFonts w:hAnsi="ＭＳ 明朝" w:cs="ＭＳ 明朝" w:hint="eastAsia"/>
          <w:kern w:val="0"/>
          <w:sz w:val="22"/>
        </w:rPr>
        <w:t>染</w:t>
      </w:r>
      <w:r w:rsidR="003A19FE" w:rsidRPr="003A19FE">
        <w:rPr>
          <w:rFonts w:hAnsi="ＭＳ 明朝" w:cs="ＭＳ 明朝" w:hint="eastAsia"/>
          <w:kern w:val="0"/>
          <w:sz w:val="22"/>
        </w:rPr>
        <w:t>者の発生場所毎の濃厚接触者の特定及び行動制限並びに積極的疫学調査の実施について</w:t>
      </w:r>
    </w:p>
    <w:p w:rsidR="003A19FE" w:rsidRPr="003A19FE" w:rsidRDefault="003A19FE" w:rsidP="003A19FE">
      <w:pPr>
        <w:overflowPunct w:val="0"/>
        <w:textAlignment w:val="baseline"/>
        <w:rPr>
          <w:rFonts w:hAnsi="ＭＳ 明朝" w:cs="ＭＳ 明朝"/>
          <w:kern w:val="0"/>
          <w:sz w:val="22"/>
        </w:rPr>
      </w:pPr>
      <w:r w:rsidRPr="003A19FE">
        <w:rPr>
          <w:rFonts w:hAnsi="ＭＳ 明朝" w:cs="ＭＳ 明朝" w:hint="eastAsia"/>
          <w:color w:val="000000"/>
          <w:kern w:val="0"/>
          <w:sz w:val="22"/>
        </w:rPr>
        <w:t>（２）</w:t>
      </w:r>
      <w:r w:rsidRPr="003A19FE">
        <w:rPr>
          <w:rFonts w:hAnsi="ＭＳ 明朝" w:cs="ＭＳ 明朝" w:hint="eastAsia"/>
          <w:kern w:val="0"/>
          <w:sz w:val="22"/>
        </w:rPr>
        <w:t>リーフレット等</w:t>
      </w:r>
    </w:p>
    <w:p w:rsidR="003A19FE" w:rsidRPr="003A19FE" w:rsidRDefault="003A19FE" w:rsidP="003A19FE">
      <w:pPr>
        <w:ind w:firstLineChars="200" w:firstLine="440"/>
        <w:rPr>
          <w:rFonts w:hAnsi="ＭＳ 明朝" w:cs="ＭＳ 明朝"/>
          <w:kern w:val="0"/>
          <w:sz w:val="22"/>
        </w:rPr>
      </w:pPr>
      <w:r w:rsidRPr="003A19FE">
        <w:rPr>
          <w:rFonts w:hAnsi="ＭＳ 明朝" w:cs="ＭＳ 明朝" w:hint="eastAsia"/>
          <w:kern w:val="0"/>
          <w:sz w:val="22"/>
        </w:rPr>
        <w:t>①陽性となった皆様にお願いしたいこと</w:t>
      </w:r>
    </w:p>
    <w:p w:rsidR="003A19FE" w:rsidRPr="003A19FE" w:rsidRDefault="003A19FE" w:rsidP="003A19FE">
      <w:pPr>
        <w:ind w:firstLineChars="200" w:firstLine="440"/>
        <w:rPr>
          <w:rFonts w:hAnsi="ＭＳ 明朝" w:cs="ＭＳ 明朝"/>
          <w:kern w:val="0"/>
          <w:sz w:val="22"/>
        </w:rPr>
      </w:pPr>
      <w:r w:rsidRPr="003A19FE">
        <w:rPr>
          <w:rFonts w:hAnsi="ＭＳ 明朝" w:cs="ＭＳ 明朝" w:hint="eastAsia"/>
          <w:kern w:val="0"/>
          <w:sz w:val="22"/>
        </w:rPr>
        <w:t>②「知人が感染」そのときどうする？（一部改正）</w:t>
      </w:r>
    </w:p>
    <w:p w:rsidR="003A19FE" w:rsidRPr="003A19FE" w:rsidRDefault="003A19FE" w:rsidP="003A19FE">
      <w:pPr>
        <w:ind w:firstLineChars="200" w:firstLine="440"/>
        <w:rPr>
          <w:rFonts w:hAnsi="ＭＳ 明朝" w:cs="ＭＳ 明朝"/>
          <w:kern w:val="0"/>
          <w:sz w:val="22"/>
        </w:rPr>
      </w:pPr>
      <w:r w:rsidRPr="003A19FE">
        <w:rPr>
          <w:rFonts w:hAnsi="ＭＳ 明朝" w:cs="ＭＳ 明朝" w:hint="eastAsia"/>
          <w:kern w:val="0"/>
          <w:sz w:val="22"/>
        </w:rPr>
        <w:t>③新型コロナウイルス感染症～個人や家庭でできる自主的な感染対策</w:t>
      </w:r>
    </w:p>
    <w:p w:rsidR="003A19FE" w:rsidRPr="003A19FE" w:rsidRDefault="003A19FE" w:rsidP="003A19FE">
      <w:pPr>
        <w:ind w:firstLineChars="200" w:firstLine="440"/>
        <w:rPr>
          <w:rFonts w:hAnsi="ＭＳ 明朝" w:cs="ＭＳ 明朝"/>
          <w:kern w:val="0"/>
          <w:sz w:val="22"/>
        </w:rPr>
      </w:pPr>
      <w:r w:rsidRPr="003A19FE">
        <w:rPr>
          <w:rFonts w:hAnsi="ＭＳ 明朝" w:cs="ＭＳ 明朝" w:hint="eastAsia"/>
          <w:kern w:val="0"/>
          <w:sz w:val="22"/>
        </w:rPr>
        <w:t>④新型コロナウイルス感染症～職場でできる自主的な感染対策（一部改正）</w:t>
      </w:r>
    </w:p>
    <w:p w:rsidR="003A19FE" w:rsidRDefault="003A19FE" w:rsidP="003A19FE">
      <w:pPr>
        <w:ind w:firstLineChars="200" w:firstLine="440"/>
        <w:rPr>
          <w:rFonts w:hAnsi="ＭＳ 明朝" w:cs="ＭＳ 明朝"/>
          <w:kern w:val="0"/>
          <w:sz w:val="22"/>
        </w:rPr>
      </w:pPr>
      <w:r w:rsidRPr="003A19FE">
        <w:rPr>
          <w:rFonts w:hAnsi="ＭＳ 明朝" w:cs="ＭＳ 明朝" w:hint="eastAsia"/>
          <w:kern w:val="0"/>
          <w:sz w:val="22"/>
        </w:rPr>
        <w:t>⑤用語説明と全体の流れ（一部改正）</w:t>
      </w:r>
    </w:p>
    <w:p w:rsidR="00854096" w:rsidRPr="003A19FE" w:rsidRDefault="005F0CF5" w:rsidP="003A19FE">
      <w:pPr>
        <w:ind w:firstLineChars="200" w:firstLine="420"/>
        <w:rPr>
          <w:rFonts w:hAnsi="ＭＳ 明朝" w:cs="ＭＳ 明朝"/>
          <w:kern w:val="0"/>
          <w:sz w:val="22"/>
        </w:rPr>
      </w:pPr>
      <w:r>
        <w:rPr>
          <w:rFonts w:hAnsi="ＭＳ 明朝" w:cs="ＭＳ 明朝" w:hint="eastAsia"/>
          <w:kern w:val="0"/>
          <w:sz w:val="21"/>
          <w:szCs w:val="21"/>
        </w:rPr>
        <w:t>⑥</w:t>
      </w:r>
      <w:r w:rsidR="00854096">
        <w:rPr>
          <w:rFonts w:hAnsi="ＭＳ 明朝" w:cs="ＭＳ 明朝" w:hint="eastAsia"/>
          <w:kern w:val="0"/>
          <w:sz w:val="21"/>
          <w:szCs w:val="21"/>
        </w:rPr>
        <w:t>改正の概要（濃厚接触者の待機期間）</w:t>
      </w:r>
    </w:p>
    <w:p w:rsidR="003A19FE" w:rsidRPr="003A19FE" w:rsidRDefault="003A19FE" w:rsidP="003A19FE">
      <w:pPr>
        <w:overflowPunct w:val="0"/>
        <w:snapToGrid w:val="0"/>
        <w:textAlignment w:val="baseline"/>
        <w:rPr>
          <w:rFonts w:hAnsi="ＭＳ 明朝" w:cs="ＭＳ 明朝"/>
          <w:color w:val="000000"/>
          <w:kern w:val="0"/>
          <w:sz w:val="22"/>
        </w:rPr>
      </w:pPr>
      <w:r w:rsidRPr="003A19FE">
        <w:rPr>
          <w:rFonts w:hAnsi="ＭＳ 明朝" w:cs="ＭＳ 明朝" w:hint="eastAsia"/>
          <w:color w:val="000000"/>
          <w:kern w:val="0"/>
          <w:sz w:val="22"/>
        </w:rPr>
        <w:t>３　掲載ホームページ</w:t>
      </w:r>
    </w:p>
    <w:p w:rsidR="003A19FE" w:rsidRPr="003A19FE" w:rsidRDefault="003A19FE" w:rsidP="003A19FE">
      <w:pPr>
        <w:overflowPunct w:val="0"/>
        <w:snapToGrid w:val="0"/>
        <w:textAlignment w:val="baseline"/>
        <w:rPr>
          <w:rFonts w:hAnsi="ＭＳ 明朝" w:cs="ＭＳ 明朝"/>
          <w:color w:val="000000"/>
          <w:kern w:val="0"/>
          <w:sz w:val="22"/>
        </w:rPr>
      </w:pPr>
      <w:r w:rsidRPr="003A19FE">
        <w:rPr>
          <w:rFonts w:hAnsi="ＭＳ 明朝" w:cs="ＭＳ 明朝" w:hint="eastAsia"/>
          <w:color w:val="000000"/>
          <w:kern w:val="0"/>
          <w:sz w:val="22"/>
        </w:rPr>
        <w:t xml:space="preserve">　　ご自身や身近な人が新型コロナに感染したときの対応について</w:t>
      </w:r>
    </w:p>
    <w:p w:rsidR="003A19FE" w:rsidRPr="003A19FE" w:rsidRDefault="003A19FE" w:rsidP="003A19FE">
      <w:pPr>
        <w:overflowPunct w:val="0"/>
        <w:snapToGrid w:val="0"/>
        <w:textAlignment w:val="baseline"/>
        <w:rPr>
          <w:rFonts w:hAnsi="ＭＳ 明朝" w:cs="ＭＳ 明朝"/>
          <w:color w:val="000000"/>
          <w:kern w:val="0"/>
          <w:sz w:val="22"/>
        </w:rPr>
      </w:pPr>
      <w:r w:rsidRPr="003A19FE">
        <w:rPr>
          <w:rFonts w:hAnsi="ＭＳ 明朝" w:cs="ＭＳ 明朝" w:hint="eastAsia"/>
          <w:color w:val="000000"/>
          <w:kern w:val="0"/>
          <w:sz w:val="22"/>
        </w:rPr>
        <w:t xml:space="preserve">　　</w:t>
      </w:r>
      <w:r w:rsidRPr="003A19FE">
        <w:rPr>
          <w:rFonts w:hAnsi="ＭＳ 明朝" w:cs="ＭＳ 明朝"/>
          <w:color w:val="000000"/>
          <w:kern w:val="0"/>
          <w:sz w:val="22"/>
        </w:rPr>
        <w:t>https://www.pref.hokkaido.lg.jp/hf/kst/</w:t>
      </w:r>
      <w:r w:rsidRPr="003A19FE">
        <w:rPr>
          <w:rFonts w:hAnsi="ＭＳ 明朝" w:cs="ＭＳ 明朝" w:hint="eastAsia"/>
          <w:color w:val="000000"/>
          <w:kern w:val="0"/>
          <w:sz w:val="22"/>
        </w:rPr>
        <w:t>kansenkakudai_taiou</w:t>
      </w:r>
      <w:r w:rsidRPr="003A19FE">
        <w:rPr>
          <w:rFonts w:hAnsi="ＭＳ 明朝" w:cs="ＭＳ 明朝"/>
          <w:color w:val="000000"/>
          <w:kern w:val="0"/>
          <w:sz w:val="22"/>
        </w:rPr>
        <w:t>.html</w:t>
      </w:r>
    </w:p>
    <w:p w:rsidR="005F09BA" w:rsidRPr="00AB3C3B" w:rsidRDefault="003147D7" w:rsidP="005F09BA">
      <w:pPr>
        <w:overflowPunct w:val="0"/>
        <w:snapToGrid w:val="0"/>
        <w:ind w:left="660" w:hangingChars="300" w:hanging="660"/>
        <w:textAlignment w:val="baseline"/>
        <w:rPr>
          <w:sz w:val="22"/>
        </w:rPr>
      </w:pPr>
      <w:r w:rsidRPr="00AB3C3B">
        <w:rPr>
          <w:rFonts w:hAnsi="Times New Roman" w:cs="Times New Roman" w:hint="eastAsia"/>
          <w:noProof/>
          <w:color w:val="000000"/>
          <w:spacing w:val="2"/>
          <w:kern w:val="0"/>
          <w:sz w:val="22"/>
        </w:rPr>
        <mc:AlternateContent>
          <mc:Choice Requires="wps">
            <w:drawing>
              <wp:anchor distT="0" distB="0" distL="114300" distR="114300" simplePos="0" relativeHeight="251659264" behindDoc="0" locked="0" layoutInCell="1" allowOverlap="1" wp14:anchorId="68D714E9" wp14:editId="1E4A2ED9">
                <wp:simplePos x="0" y="0"/>
                <wp:positionH relativeFrom="column">
                  <wp:posOffset>3872865</wp:posOffset>
                </wp:positionH>
                <wp:positionV relativeFrom="paragraph">
                  <wp:posOffset>81915</wp:posOffset>
                </wp:positionV>
                <wp:extent cx="1474470" cy="546100"/>
                <wp:effectExtent l="0" t="0" r="11430" b="25400"/>
                <wp:wrapNone/>
                <wp:docPr id="2" name="大かっこ 2"/>
                <wp:cNvGraphicFramePr/>
                <a:graphic xmlns:a="http://schemas.openxmlformats.org/drawingml/2006/main">
                  <a:graphicData uri="http://schemas.microsoft.com/office/word/2010/wordprocessingShape">
                    <wps:wsp>
                      <wps:cNvSpPr/>
                      <wps:spPr>
                        <a:xfrm>
                          <a:off x="0" y="0"/>
                          <a:ext cx="1474470" cy="546100"/>
                        </a:xfrm>
                        <a:prstGeom prst="bracketPair">
                          <a:avLst>
                            <a:gd name="adj" fmla="val 1197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C53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4.95pt;margin-top:6.45pt;width:116.1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5ZhgIAAEAFAAAOAAAAZHJzL2Uyb0RvYy54bWysVM1u2zAMvg/YOwi6r44Dt1mCOkXQosOA&#10;oi3WDj0rstR41d8oJU5267nHPcIG7MGKvcco2U66bhiGYRebFD9S5EdSh0drrchKgK+tKWm+N6BE&#10;GG6r2tyW9P316avXlPjATMWUNaKkG+Hp0fTli8PGTcTQLqyqBBAMYvykcSVdhOAmWeb5Qmjm96wT&#10;Bo3SgmYBVbjNKmANRtcqGw4GB1ljoXJgufAeT09aI52m+FIKHi6k9CIQVVLMLaQvpO88frPpIZvc&#10;AnOLmndpsH/IQrPa4KXbUCcsMLKE+pdQuuZgvZVhj1udWSlrLlINWE0+eFbN1YI5kWpBcrzb0uT/&#10;X1h+vroEUlclHVJimMYWff/67fH+4fH+y+P9ZzKMDDXOTxB45S6h0zyKsdy1BB3/WAhZJ1Y3W1bF&#10;OhCOh3kxKooRks/Rtl8c5INEe7bzduDDG2E1iUJJ58D4nQiXrIbEKVud+ZDIrboUWfWBEqkVtmrF&#10;FMnz8WgcE8WYHRilPioexwLalJMUNkrEeMq8ExKLj0mmm9LYiWMFBMOWtLrLu6gJGV1krdTWafBn&#10;pw4b3UQaxb913KLTjdaEraOujW1JeZZqWPepyhbfV93WGsue22qDvQbbLoF3/LRGvs+YR6oBqcQW&#10;4SaHC/xIZZuS2k6iZGHh0+/OIx6HEa2UNLhFJfUflwwEJeqtwTEd50UR1y4pxf5oiAo8tcyfWsxS&#10;H1vkPcc3w/EkRnxQvSjB6htc+Fm8FU3McLy7pDxArxyHdrvxyeBiNkswXDXHwpm5crzvdByO6/UN&#10;A9cNXcBxPbf9xnVz1I7UDhv7YexsGaysQzTueO0UXFOUfnoHnuoJtXv4pj8AAAD//wMAUEsDBBQA&#10;BgAIAAAAIQC/CJBZ3gAAAAkBAAAPAAAAZHJzL2Rvd25yZXYueG1sTI9BTsMwEEX3SNzBGiR21GlA&#10;VRLiVAUJFhUg4XIAN3Zji3gc2W4bbs+woqvR6D/9edOuZz+yk4nJBRSwXBTADPZBOxwEfO1e7ipg&#10;KSvUagxoBPyYBOvu+qpVjQ5n/DQnmQdGJZgaJcDmPDWcp94ar9IiTAYpO4ToVaY1DlxHdaZyP/Ky&#10;KFbcK4d0warJPFvTf8ujF7DJduvc4W37vvuQMT69SpT3Tojbm3nzCCybOf/D8KdP6tCR0z4cUSc2&#10;ClgVdU0oBSVNAqqHcglsL6CuauBdyy8/6H4BAAD//wMAUEsBAi0AFAAGAAgAAAAhALaDOJL+AAAA&#10;4QEAABMAAAAAAAAAAAAAAAAAAAAAAFtDb250ZW50X1R5cGVzXS54bWxQSwECLQAUAAYACAAAACEA&#10;OP0h/9YAAACUAQAACwAAAAAAAAAAAAAAAAAvAQAAX3JlbHMvLnJlbHNQSwECLQAUAAYACAAAACEA&#10;YQM+WYYCAABABQAADgAAAAAAAAAAAAAAAAAuAgAAZHJzL2Uyb0RvYy54bWxQSwECLQAUAAYACAAA&#10;ACEAvwiQWd4AAAAJAQAADwAAAAAAAAAAAAAAAADgBAAAZHJzL2Rvd25yZXYueG1sUEsFBgAAAAAE&#10;AAQA8wAAAOsFAAAAAA==&#10;" adj="2587" strokecolor="black [3200]" strokeweight=".5pt">
                <v:stroke joinstyle="miter"/>
              </v:shape>
            </w:pict>
          </mc:Fallback>
        </mc:AlternateContent>
      </w:r>
    </w:p>
    <w:p w:rsidR="00FD5BDE" w:rsidRDefault="00227A58" w:rsidP="005F09BA">
      <w:pPr>
        <w:overflowPunct w:val="0"/>
        <w:snapToGrid w:val="0"/>
        <w:ind w:left="660" w:hangingChars="300" w:hanging="660"/>
        <w:textAlignment w:val="baseline"/>
        <w:rPr>
          <w:sz w:val="22"/>
        </w:rPr>
      </w:pPr>
      <w:r>
        <w:rPr>
          <w:rFonts w:hint="eastAsia"/>
          <w:sz w:val="22"/>
        </w:rPr>
        <w:t xml:space="preserve">                                                         総括主査 </w:t>
      </w:r>
      <w:r>
        <w:rPr>
          <w:sz w:val="22"/>
        </w:rPr>
        <w:t xml:space="preserve">  吉澤</w:t>
      </w:r>
    </w:p>
    <w:p w:rsidR="00227A58" w:rsidRPr="00AB3C3B" w:rsidRDefault="00227A58" w:rsidP="005F09BA">
      <w:pPr>
        <w:overflowPunct w:val="0"/>
        <w:snapToGrid w:val="0"/>
        <w:ind w:left="660" w:hangingChars="300" w:hanging="660"/>
        <w:textAlignment w:val="baseline"/>
        <w:rPr>
          <w:sz w:val="22"/>
        </w:rPr>
      </w:pPr>
      <w:r>
        <w:rPr>
          <w:rFonts w:hint="eastAsia"/>
          <w:sz w:val="22"/>
        </w:rPr>
        <w:t xml:space="preserve">                                                         </w:t>
      </w:r>
      <w:r>
        <w:rPr>
          <w:sz w:val="22"/>
        </w:rPr>
        <w:t>0</w:t>
      </w:r>
      <w:r>
        <w:rPr>
          <w:rFonts w:hint="eastAsia"/>
          <w:sz w:val="22"/>
        </w:rPr>
        <w:t>11-204</w:t>
      </w:r>
      <w:r>
        <w:rPr>
          <w:sz w:val="22"/>
        </w:rPr>
        <w:t>-5260</w:t>
      </w:r>
    </w:p>
    <w:sectPr w:rsidR="00227A58" w:rsidRPr="00AB3C3B" w:rsidSect="00AB3C3B">
      <w:pgSz w:w="11906" w:h="16838" w:code="9"/>
      <w:pgMar w:top="1531" w:right="1701" w:bottom="119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C29" w:rsidRDefault="00C43C29" w:rsidP="0063620D">
      <w:r>
        <w:separator/>
      </w:r>
    </w:p>
  </w:endnote>
  <w:endnote w:type="continuationSeparator" w:id="0">
    <w:p w:rsidR="00C43C29" w:rsidRDefault="00C43C29" w:rsidP="0063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C29" w:rsidRDefault="00C43C29" w:rsidP="0063620D">
      <w:r>
        <w:separator/>
      </w:r>
    </w:p>
  </w:footnote>
  <w:footnote w:type="continuationSeparator" w:id="0">
    <w:p w:rsidR="00C43C29" w:rsidRDefault="00C43C29" w:rsidP="00636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8C6"/>
    <w:multiLevelType w:val="hybridMultilevel"/>
    <w:tmpl w:val="EF1C8964"/>
    <w:lvl w:ilvl="0" w:tplc="F2066F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C82A75"/>
    <w:multiLevelType w:val="hybridMultilevel"/>
    <w:tmpl w:val="33BE7BDE"/>
    <w:lvl w:ilvl="0" w:tplc="3FD6628C">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3A2A2C98"/>
    <w:multiLevelType w:val="hybridMultilevel"/>
    <w:tmpl w:val="FC1C78F8"/>
    <w:lvl w:ilvl="0" w:tplc="48A0938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24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D5"/>
    <w:rsid w:val="00067A1C"/>
    <w:rsid w:val="000A219F"/>
    <w:rsid w:val="000D165C"/>
    <w:rsid w:val="000F3E3C"/>
    <w:rsid w:val="000F65E8"/>
    <w:rsid w:val="0011565D"/>
    <w:rsid w:val="00171E09"/>
    <w:rsid w:val="001A18B3"/>
    <w:rsid w:val="001B4F6E"/>
    <w:rsid w:val="001F4546"/>
    <w:rsid w:val="00227A58"/>
    <w:rsid w:val="00240357"/>
    <w:rsid w:val="002B51D4"/>
    <w:rsid w:val="003147D7"/>
    <w:rsid w:val="003236F4"/>
    <w:rsid w:val="003A19FE"/>
    <w:rsid w:val="003F1CEE"/>
    <w:rsid w:val="003F32A0"/>
    <w:rsid w:val="004005D5"/>
    <w:rsid w:val="00401860"/>
    <w:rsid w:val="00401A4D"/>
    <w:rsid w:val="004543C6"/>
    <w:rsid w:val="004550EA"/>
    <w:rsid w:val="00480297"/>
    <w:rsid w:val="00597463"/>
    <w:rsid w:val="005A7C94"/>
    <w:rsid w:val="005F09BA"/>
    <w:rsid w:val="005F0CF5"/>
    <w:rsid w:val="0063620D"/>
    <w:rsid w:val="006A0D2C"/>
    <w:rsid w:val="00734FB8"/>
    <w:rsid w:val="007A681F"/>
    <w:rsid w:val="008100B2"/>
    <w:rsid w:val="00854096"/>
    <w:rsid w:val="008805B1"/>
    <w:rsid w:val="00897CD8"/>
    <w:rsid w:val="008A56E3"/>
    <w:rsid w:val="008D3B6E"/>
    <w:rsid w:val="00903EDB"/>
    <w:rsid w:val="0091254A"/>
    <w:rsid w:val="0093033F"/>
    <w:rsid w:val="009A4276"/>
    <w:rsid w:val="009F47E1"/>
    <w:rsid w:val="00AB3C3B"/>
    <w:rsid w:val="00AF578C"/>
    <w:rsid w:val="00B76133"/>
    <w:rsid w:val="00BE07F4"/>
    <w:rsid w:val="00BF04AD"/>
    <w:rsid w:val="00C1681F"/>
    <w:rsid w:val="00C176B8"/>
    <w:rsid w:val="00C43C29"/>
    <w:rsid w:val="00CB5F2A"/>
    <w:rsid w:val="00D00083"/>
    <w:rsid w:val="00DA177F"/>
    <w:rsid w:val="00DD5077"/>
    <w:rsid w:val="00DF3F21"/>
    <w:rsid w:val="00EA582D"/>
    <w:rsid w:val="00EA5FA8"/>
    <w:rsid w:val="00F15D09"/>
    <w:rsid w:val="00F413EB"/>
    <w:rsid w:val="00F87351"/>
    <w:rsid w:val="00FD5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E3371A"/>
  <w15:chartTrackingRefBased/>
  <w15:docId w15:val="{0B561A11-FFE6-405C-A4AC-AD66BFC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6E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8B3"/>
    <w:pPr>
      <w:ind w:leftChars="400" w:left="840"/>
    </w:pPr>
  </w:style>
  <w:style w:type="paragraph" w:styleId="a4">
    <w:name w:val="Balloon Text"/>
    <w:basedOn w:val="a"/>
    <w:link w:val="a5"/>
    <w:uiPriority w:val="99"/>
    <w:semiHidden/>
    <w:unhideWhenUsed/>
    <w:rsid w:val="001A18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18B3"/>
    <w:rPr>
      <w:rFonts w:asciiTheme="majorHAnsi" w:eastAsiaTheme="majorEastAsia" w:hAnsiTheme="majorHAnsi" w:cstheme="majorBidi"/>
      <w:sz w:val="18"/>
      <w:szCs w:val="18"/>
    </w:rPr>
  </w:style>
  <w:style w:type="paragraph" w:styleId="a6">
    <w:name w:val="header"/>
    <w:basedOn w:val="a"/>
    <w:link w:val="a7"/>
    <w:uiPriority w:val="99"/>
    <w:unhideWhenUsed/>
    <w:rsid w:val="0063620D"/>
    <w:pPr>
      <w:tabs>
        <w:tab w:val="center" w:pos="4252"/>
        <w:tab w:val="right" w:pos="8504"/>
      </w:tabs>
      <w:snapToGrid w:val="0"/>
    </w:pPr>
  </w:style>
  <w:style w:type="character" w:customStyle="1" w:styleId="a7">
    <w:name w:val="ヘッダー (文字)"/>
    <w:basedOn w:val="a0"/>
    <w:link w:val="a6"/>
    <w:uiPriority w:val="99"/>
    <w:rsid w:val="0063620D"/>
    <w:rPr>
      <w:rFonts w:ascii="ＭＳ 明朝" w:eastAsia="ＭＳ 明朝"/>
      <w:sz w:val="24"/>
    </w:rPr>
  </w:style>
  <w:style w:type="paragraph" w:styleId="a8">
    <w:name w:val="footer"/>
    <w:basedOn w:val="a"/>
    <w:link w:val="a9"/>
    <w:uiPriority w:val="99"/>
    <w:unhideWhenUsed/>
    <w:rsid w:val="0063620D"/>
    <w:pPr>
      <w:tabs>
        <w:tab w:val="center" w:pos="4252"/>
        <w:tab w:val="right" w:pos="8504"/>
      </w:tabs>
      <w:snapToGrid w:val="0"/>
    </w:pPr>
  </w:style>
  <w:style w:type="character" w:customStyle="1" w:styleId="a9">
    <w:name w:val="フッター (文字)"/>
    <w:basedOn w:val="a0"/>
    <w:link w:val="a8"/>
    <w:uiPriority w:val="99"/>
    <w:rsid w:val="0063620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吉澤＿淳也（企画調整係）</cp:lastModifiedBy>
  <cp:revision>11</cp:revision>
  <cp:lastPrinted>2022-07-26T05:28:00Z</cp:lastPrinted>
  <dcterms:created xsi:type="dcterms:W3CDTF">2022-01-31T12:15:00Z</dcterms:created>
  <dcterms:modified xsi:type="dcterms:W3CDTF">2022-07-29T00:12:00Z</dcterms:modified>
</cp:coreProperties>
</file>